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0936B" w14:textId="77777777" w:rsidR="0043283E" w:rsidRPr="006E3455" w:rsidRDefault="0043283E" w:rsidP="0043283E">
      <w:pPr>
        <w:jc w:val="center"/>
        <w:rPr>
          <w:rFonts w:asciiTheme="minorHAnsi" w:hAnsiTheme="minorHAnsi"/>
          <w:b/>
        </w:rPr>
      </w:pPr>
      <w:r w:rsidRPr="006E3455">
        <w:rPr>
          <w:rFonts w:asciiTheme="minorHAnsi" w:hAnsiTheme="minorHAnsi"/>
          <w:b/>
        </w:rPr>
        <w:t>University of Wisconsin Oshkosh</w:t>
      </w:r>
    </w:p>
    <w:p w14:paraId="1DF42F56" w14:textId="77777777" w:rsidR="0043283E" w:rsidRPr="006E3455" w:rsidRDefault="0043283E" w:rsidP="0043283E">
      <w:pPr>
        <w:jc w:val="center"/>
        <w:rPr>
          <w:rFonts w:asciiTheme="minorHAnsi" w:hAnsiTheme="minorHAnsi"/>
          <w:b/>
        </w:rPr>
      </w:pPr>
      <w:r w:rsidRPr="006E3455">
        <w:rPr>
          <w:rFonts w:asciiTheme="minorHAnsi" w:hAnsiTheme="minorHAnsi"/>
          <w:b/>
        </w:rPr>
        <w:t>College of Education and Human Services</w:t>
      </w:r>
    </w:p>
    <w:p w14:paraId="3BC8CA50" w14:textId="77777777" w:rsidR="006E3455" w:rsidRPr="006E3455" w:rsidRDefault="006E3455" w:rsidP="0043283E">
      <w:pPr>
        <w:jc w:val="center"/>
        <w:rPr>
          <w:rFonts w:asciiTheme="minorHAnsi" w:hAnsiTheme="minorHAnsi"/>
          <w:b/>
        </w:rPr>
      </w:pPr>
      <w:r w:rsidRPr="006E3455">
        <w:rPr>
          <w:rFonts w:asciiTheme="minorHAnsi" w:hAnsiTheme="minorHAnsi"/>
          <w:b/>
        </w:rPr>
        <w:t>Fall 2015</w:t>
      </w:r>
    </w:p>
    <w:p w14:paraId="21063143" w14:textId="77777777" w:rsidR="0043283E" w:rsidRPr="006E3455" w:rsidRDefault="0043283E" w:rsidP="0043283E">
      <w:pPr>
        <w:jc w:val="center"/>
        <w:rPr>
          <w:rFonts w:asciiTheme="minorHAnsi" w:hAnsiTheme="minorHAnsi"/>
          <w:b/>
        </w:rPr>
      </w:pPr>
    </w:p>
    <w:p w14:paraId="059C94C9" w14:textId="77777777" w:rsidR="0043283E" w:rsidRPr="006E3455" w:rsidRDefault="0043283E" w:rsidP="0043283E">
      <w:pPr>
        <w:jc w:val="center"/>
        <w:rPr>
          <w:rFonts w:asciiTheme="minorHAnsi" w:hAnsiTheme="minorHAnsi"/>
          <w:b/>
        </w:rPr>
      </w:pPr>
      <w:r w:rsidRPr="006E3455">
        <w:rPr>
          <w:rFonts w:asciiTheme="minorHAnsi" w:hAnsiTheme="minorHAnsi"/>
          <w:b/>
        </w:rPr>
        <w:t>Young Adult Literature</w:t>
      </w:r>
    </w:p>
    <w:p w14:paraId="63049465" w14:textId="77777777" w:rsidR="0043283E" w:rsidRPr="006E3455" w:rsidRDefault="006E3455" w:rsidP="0043283E">
      <w:pPr>
        <w:jc w:val="center"/>
        <w:rPr>
          <w:rFonts w:asciiTheme="minorHAnsi" w:hAnsiTheme="minorHAnsi"/>
          <w:b/>
        </w:rPr>
      </w:pPr>
      <w:r w:rsidRPr="006E3455">
        <w:rPr>
          <w:rFonts w:asciiTheme="minorHAnsi" w:hAnsiTheme="minorHAnsi"/>
          <w:b/>
        </w:rPr>
        <w:t>UWSSLEC Section</w:t>
      </w:r>
    </w:p>
    <w:p w14:paraId="41BDDB6E" w14:textId="77777777" w:rsidR="006E3455" w:rsidRPr="006E3455" w:rsidRDefault="006E3455" w:rsidP="0043283E">
      <w:pPr>
        <w:jc w:val="center"/>
        <w:rPr>
          <w:rFonts w:asciiTheme="minorHAnsi" w:hAnsiTheme="minorHAnsi"/>
          <w:b/>
        </w:rPr>
      </w:pPr>
    </w:p>
    <w:p w14:paraId="2B97E4A7" w14:textId="77777777" w:rsidR="0043283E" w:rsidRPr="006E3455" w:rsidRDefault="006E3455" w:rsidP="0043283E">
      <w:pPr>
        <w:jc w:val="center"/>
        <w:rPr>
          <w:rFonts w:asciiTheme="minorHAnsi" w:hAnsiTheme="minorHAnsi"/>
          <w:b/>
        </w:rPr>
      </w:pPr>
      <w:r w:rsidRPr="006E3455">
        <w:rPr>
          <w:rFonts w:asciiTheme="minorHAnsi" w:hAnsiTheme="minorHAnsi"/>
          <w:b/>
        </w:rPr>
        <w:t>Face-face meeting September 12-13</w:t>
      </w:r>
      <w:r>
        <w:rPr>
          <w:rFonts w:asciiTheme="minorHAnsi" w:hAnsiTheme="minorHAnsi"/>
          <w:b/>
        </w:rPr>
        <w:t>, 2015</w:t>
      </w:r>
    </w:p>
    <w:p w14:paraId="7D2B9E66" w14:textId="77777777" w:rsidR="006E3455" w:rsidRPr="006E3455" w:rsidRDefault="006E3455" w:rsidP="0043283E">
      <w:pPr>
        <w:jc w:val="center"/>
        <w:rPr>
          <w:rFonts w:asciiTheme="minorHAnsi" w:hAnsiTheme="minorHAnsi"/>
          <w:b/>
        </w:rPr>
      </w:pPr>
    </w:p>
    <w:p w14:paraId="0D68B70E" w14:textId="77777777" w:rsidR="006E3455" w:rsidRPr="006E3455" w:rsidRDefault="006E3455" w:rsidP="0043283E">
      <w:pPr>
        <w:jc w:val="center"/>
        <w:rPr>
          <w:rFonts w:asciiTheme="minorHAnsi" w:hAnsiTheme="minorHAnsi"/>
          <w:b/>
        </w:rPr>
      </w:pPr>
    </w:p>
    <w:p w14:paraId="05433B47" w14:textId="77777777" w:rsidR="0043283E" w:rsidRPr="006E3455" w:rsidRDefault="0043283E" w:rsidP="0043283E">
      <w:pPr>
        <w:pBdr>
          <w:bottom w:val="single" w:sz="12" w:space="1" w:color="auto"/>
        </w:pBdr>
        <w:rPr>
          <w:rFonts w:asciiTheme="minorHAnsi" w:hAnsiTheme="minorHAnsi"/>
        </w:rPr>
      </w:pPr>
    </w:p>
    <w:p w14:paraId="7F45C631" w14:textId="77777777" w:rsidR="0043283E" w:rsidRPr="006E3455" w:rsidRDefault="0043283E" w:rsidP="0043283E">
      <w:pPr>
        <w:rPr>
          <w:rFonts w:asciiTheme="minorHAnsi" w:hAnsiTheme="minorHAnsi"/>
        </w:rPr>
      </w:pPr>
      <w:r w:rsidRPr="006E3455">
        <w:rPr>
          <w:rFonts w:asciiTheme="minorHAnsi" w:hAnsiTheme="minorHAnsi"/>
        </w:rPr>
        <w:t>Instructor:</w:t>
      </w:r>
      <w:r w:rsidRPr="006E3455">
        <w:rPr>
          <w:rFonts w:asciiTheme="minorHAnsi" w:hAnsiTheme="minorHAnsi"/>
        </w:rPr>
        <w:tab/>
      </w:r>
      <w:r w:rsidRPr="006E3455">
        <w:rPr>
          <w:rFonts w:asciiTheme="minorHAnsi" w:hAnsiTheme="minorHAnsi"/>
        </w:rPr>
        <w:tab/>
        <w:t>Marguerite W. Parks, Ph.D.</w:t>
      </w:r>
    </w:p>
    <w:p w14:paraId="32D136DE" w14:textId="77777777" w:rsidR="0043283E" w:rsidRPr="006E3455" w:rsidRDefault="0043283E" w:rsidP="0043283E">
      <w:pPr>
        <w:rPr>
          <w:rFonts w:asciiTheme="minorHAnsi" w:hAnsiTheme="minorHAnsi"/>
        </w:rPr>
      </w:pPr>
      <w:r w:rsidRPr="006E3455">
        <w:rPr>
          <w:rFonts w:asciiTheme="minorHAnsi" w:hAnsiTheme="minorHAnsi"/>
        </w:rPr>
        <w:t>Office Phone:</w:t>
      </w:r>
      <w:r w:rsidRPr="006E3455">
        <w:rPr>
          <w:rFonts w:asciiTheme="minorHAnsi" w:hAnsiTheme="minorHAnsi"/>
        </w:rPr>
        <w:tab/>
      </w:r>
      <w:r w:rsidRPr="006E3455">
        <w:rPr>
          <w:rFonts w:asciiTheme="minorHAnsi" w:hAnsiTheme="minorHAnsi"/>
        </w:rPr>
        <w:tab/>
        <w:t>424-0359</w:t>
      </w:r>
    </w:p>
    <w:p w14:paraId="1F32C03C" w14:textId="77777777" w:rsidR="0043283E" w:rsidRPr="006E3455" w:rsidRDefault="006E3455" w:rsidP="0043283E">
      <w:pPr>
        <w:rPr>
          <w:rFonts w:asciiTheme="minorHAnsi" w:hAnsiTheme="minorHAnsi"/>
        </w:rPr>
      </w:pPr>
      <w:r>
        <w:rPr>
          <w:rFonts w:asciiTheme="minorHAnsi" w:hAnsiTheme="minorHAnsi"/>
        </w:rPr>
        <w:t>E-mail:</w:t>
      </w:r>
      <w:r>
        <w:rPr>
          <w:rFonts w:asciiTheme="minorHAnsi" w:hAnsiTheme="minorHAnsi"/>
        </w:rPr>
        <w:tab/>
      </w:r>
      <w:r>
        <w:rPr>
          <w:rFonts w:asciiTheme="minorHAnsi" w:hAnsiTheme="minorHAnsi"/>
        </w:rPr>
        <w:tab/>
      </w:r>
      <w:r w:rsidR="0043283E" w:rsidRPr="006E3455">
        <w:rPr>
          <w:rFonts w:asciiTheme="minorHAnsi" w:hAnsiTheme="minorHAnsi"/>
        </w:rPr>
        <w:t>parks@uwosh.edu</w:t>
      </w:r>
    </w:p>
    <w:p w14:paraId="7905929D" w14:textId="77777777" w:rsidR="0043283E" w:rsidRPr="006E3455" w:rsidRDefault="0043283E" w:rsidP="0043283E">
      <w:pPr>
        <w:pBdr>
          <w:bottom w:val="single" w:sz="12" w:space="1" w:color="auto"/>
        </w:pBdr>
        <w:rPr>
          <w:rFonts w:asciiTheme="minorHAnsi" w:hAnsiTheme="minorHAnsi"/>
        </w:rPr>
      </w:pPr>
      <w:r w:rsidRPr="006E3455">
        <w:rPr>
          <w:rFonts w:asciiTheme="minorHAnsi" w:hAnsiTheme="minorHAnsi"/>
        </w:rPr>
        <w:t>Office:</w:t>
      </w:r>
      <w:r w:rsidRPr="006E3455">
        <w:rPr>
          <w:rFonts w:asciiTheme="minorHAnsi" w:hAnsiTheme="minorHAnsi"/>
        </w:rPr>
        <w:tab/>
      </w:r>
      <w:r w:rsidRPr="006E3455">
        <w:rPr>
          <w:rFonts w:asciiTheme="minorHAnsi" w:hAnsiTheme="minorHAnsi"/>
        </w:rPr>
        <w:tab/>
      </w:r>
      <w:r w:rsidRPr="006E3455">
        <w:rPr>
          <w:rFonts w:asciiTheme="minorHAnsi" w:hAnsiTheme="minorHAnsi"/>
        </w:rPr>
        <w:tab/>
        <w:t>N/E 616</w:t>
      </w:r>
    </w:p>
    <w:p w14:paraId="65D6828D" w14:textId="77777777" w:rsidR="0043283E" w:rsidRPr="006E3455" w:rsidRDefault="006E3455" w:rsidP="0043283E">
      <w:pPr>
        <w:pBdr>
          <w:bottom w:val="single" w:sz="12" w:space="1" w:color="auto"/>
        </w:pBdr>
        <w:rPr>
          <w:rFonts w:asciiTheme="minorHAnsi" w:hAnsiTheme="minorHAnsi"/>
        </w:rPr>
      </w:pPr>
      <w:r w:rsidRPr="006E3455">
        <w:rPr>
          <w:rFonts w:asciiTheme="minorHAnsi" w:hAnsiTheme="minorHAnsi"/>
        </w:rPr>
        <w:t>Office Hours:</w:t>
      </w:r>
      <w:r w:rsidRPr="006E3455">
        <w:rPr>
          <w:rFonts w:asciiTheme="minorHAnsi" w:hAnsiTheme="minorHAnsi"/>
        </w:rPr>
        <w:tab/>
      </w:r>
      <w:r w:rsidRPr="006E3455">
        <w:rPr>
          <w:rFonts w:asciiTheme="minorHAnsi" w:hAnsiTheme="minorHAnsi"/>
        </w:rPr>
        <w:tab/>
        <w:t>T/TH:  11</w:t>
      </w:r>
      <w:r w:rsidR="0043283E" w:rsidRPr="006E3455">
        <w:rPr>
          <w:rFonts w:asciiTheme="minorHAnsi" w:hAnsiTheme="minorHAnsi"/>
        </w:rPr>
        <w:t>:00p.m.  –</w:t>
      </w:r>
      <w:r w:rsidRPr="006E3455">
        <w:rPr>
          <w:rFonts w:asciiTheme="minorHAnsi" w:hAnsiTheme="minorHAnsi"/>
        </w:rPr>
        <w:t>1</w:t>
      </w:r>
      <w:r w:rsidR="0043283E" w:rsidRPr="006E3455">
        <w:rPr>
          <w:rFonts w:asciiTheme="minorHAnsi" w:hAnsiTheme="minorHAnsi"/>
        </w:rPr>
        <w:t>:00 p.m.</w:t>
      </w:r>
    </w:p>
    <w:p w14:paraId="715B3C41" w14:textId="77777777" w:rsidR="0043283E" w:rsidRPr="006E3455" w:rsidRDefault="0043283E" w:rsidP="0043283E">
      <w:pPr>
        <w:pBdr>
          <w:bottom w:val="single" w:sz="12" w:space="1" w:color="auto"/>
        </w:pBdr>
        <w:rPr>
          <w:rFonts w:asciiTheme="minorHAnsi" w:hAnsiTheme="minorHAnsi"/>
        </w:rPr>
      </w:pPr>
      <w:r w:rsidRPr="006E3455">
        <w:rPr>
          <w:rFonts w:asciiTheme="minorHAnsi" w:hAnsiTheme="minorHAnsi"/>
        </w:rPr>
        <w:tab/>
      </w:r>
      <w:r w:rsidRPr="006E3455">
        <w:rPr>
          <w:rFonts w:asciiTheme="minorHAnsi" w:hAnsiTheme="minorHAnsi"/>
        </w:rPr>
        <w:tab/>
      </w:r>
      <w:r w:rsidRPr="006E3455">
        <w:rPr>
          <w:rFonts w:asciiTheme="minorHAnsi" w:hAnsiTheme="minorHAnsi"/>
        </w:rPr>
        <w:tab/>
        <w:t>Wednesday:  4:30-5:30</w:t>
      </w:r>
    </w:p>
    <w:p w14:paraId="54236C11" w14:textId="77777777" w:rsidR="0043283E" w:rsidRPr="006E3455" w:rsidRDefault="0043283E" w:rsidP="0043283E">
      <w:pPr>
        <w:rPr>
          <w:rFonts w:asciiTheme="minorHAnsi" w:hAnsiTheme="minorHAnsi"/>
          <w:b/>
        </w:rPr>
      </w:pPr>
    </w:p>
    <w:p w14:paraId="6DF5BC16" w14:textId="77777777" w:rsidR="0043283E" w:rsidRPr="006E3455" w:rsidRDefault="0043283E" w:rsidP="0043283E">
      <w:pPr>
        <w:rPr>
          <w:rFonts w:asciiTheme="minorHAnsi" w:hAnsiTheme="minorHAnsi"/>
          <w:b/>
        </w:rPr>
      </w:pPr>
    </w:p>
    <w:p w14:paraId="073D9820" w14:textId="77777777" w:rsidR="0043283E" w:rsidRPr="006E3455" w:rsidRDefault="0043283E" w:rsidP="0043283E">
      <w:pPr>
        <w:rPr>
          <w:rFonts w:asciiTheme="minorHAnsi" w:hAnsiTheme="minorHAnsi"/>
        </w:rPr>
      </w:pPr>
      <w:r w:rsidRPr="006E3455">
        <w:rPr>
          <w:rFonts w:asciiTheme="minorHAnsi" w:hAnsiTheme="minorHAnsi"/>
          <w:b/>
        </w:rPr>
        <w:t>Course Description</w:t>
      </w:r>
      <w:r w:rsidRPr="006E3455">
        <w:rPr>
          <w:rFonts w:asciiTheme="minorHAnsi" w:hAnsiTheme="minorHAnsi"/>
        </w:rPr>
        <w:t>_____________________________________________________________</w:t>
      </w:r>
    </w:p>
    <w:p w14:paraId="6101A81D" w14:textId="77777777" w:rsidR="0043283E" w:rsidRPr="006E3455" w:rsidRDefault="0043283E" w:rsidP="0043283E">
      <w:pPr>
        <w:rPr>
          <w:rFonts w:asciiTheme="minorHAnsi" w:hAnsiTheme="minorHAnsi"/>
        </w:rPr>
      </w:pPr>
      <w:r w:rsidRPr="006E3455">
        <w:rPr>
          <w:rFonts w:asciiTheme="minorHAnsi" w:hAnsiTheme="minorHAnsi"/>
        </w:rPr>
        <w:t>This course will cover criteria for evaluation and aids for selection of materials for young people aged thirteen to eighteen. It will also include the extensive reading of YA literature.  Reading, listening and viewing guidance techniques appropriate for the classroom and for the school and public library will also be detailed.</w:t>
      </w:r>
    </w:p>
    <w:p w14:paraId="179B4BFC" w14:textId="77777777" w:rsidR="0043283E" w:rsidRPr="006E3455" w:rsidRDefault="0043283E" w:rsidP="0043283E">
      <w:pPr>
        <w:rPr>
          <w:rFonts w:asciiTheme="minorHAnsi" w:hAnsiTheme="minorHAnsi"/>
        </w:rPr>
      </w:pPr>
    </w:p>
    <w:p w14:paraId="3BBEC828" w14:textId="77777777" w:rsidR="0043283E" w:rsidRPr="006E3455" w:rsidRDefault="0043283E" w:rsidP="0043283E">
      <w:pPr>
        <w:rPr>
          <w:rFonts w:asciiTheme="minorHAnsi" w:hAnsiTheme="minorHAnsi"/>
        </w:rPr>
      </w:pPr>
      <w:r w:rsidRPr="006E3455">
        <w:rPr>
          <w:rFonts w:asciiTheme="minorHAnsi" w:hAnsiTheme="minorHAnsi"/>
          <w:b/>
        </w:rPr>
        <w:t>Course Goals</w:t>
      </w:r>
      <w:r w:rsidRPr="006E3455">
        <w:rPr>
          <w:rFonts w:asciiTheme="minorHAnsi" w:hAnsiTheme="minorHAnsi"/>
        </w:rPr>
        <w:t xml:space="preserve">__________________________________________________________________ </w:t>
      </w:r>
    </w:p>
    <w:p w14:paraId="2111768F" w14:textId="77777777" w:rsidR="0043283E" w:rsidRPr="006E3455" w:rsidRDefault="0043283E" w:rsidP="0043283E">
      <w:pPr>
        <w:rPr>
          <w:rFonts w:asciiTheme="minorHAnsi" w:hAnsiTheme="minorHAnsi"/>
        </w:rPr>
      </w:pPr>
      <w:r w:rsidRPr="006E3455">
        <w:rPr>
          <w:rFonts w:asciiTheme="minorHAnsi" w:hAnsiTheme="minorHAnsi"/>
        </w:rPr>
        <w:t>The goal of this course is to provide students with knowledge and appreciation of young adult literature in a variety of forms. Emphasis will be on the exposure to recent titles (post 2005) as students analyze a variety of themes and genres. Print, audiovisual, and electronic format will be included and encouraged. The course will explore the history, characteristics, benefits and problems of what has been an ambiguous genre.</w:t>
      </w:r>
    </w:p>
    <w:p w14:paraId="35FDFF20" w14:textId="77777777" w:rsidR="0043283E" w:rsidRPr="006E3455" w:rsidRDefault="0043283E" w:rsidP="0043283E">
      <w:pPr>
        <w:rPr>
          <w:rFonts w:asciiTheme="minorHAnsi" w:hAnsiTheme="minorHAnsi"/>
        </w:rPr>
      </w:pPr>
    </w:p>
    <w:p w14:paraId="6C314AC9" w14:textId="77777777" w:rsidR="0043283E" w:rsidRPr="006E3455" w:rsidRDefault="0043283E" w:rsidP="0043283E">
      <w:pPr>
        <w:rPr>
          <w:rFonts w:asciiTheme="minorHAnsi" w:hAnsiTheme="minorHAnsi"/>
        </w:rPr>
      </w:pPr>
      <w:r w:rsidRPr="006E3455">
        <w:rPr>
          <w:rFonts w:asciiTheme="minorHAnsi" w:hAnsiTheme="minorHAnsi"/>
        </w:rPr>
        <w:t>In order to do so, students will critically read, analyze, research, and discuss a variety of texts and issues associated with young adults.  By the end of the course, students will be able to answer the following:</w:t>
      </w:r>
    </w:p>
    <w:p w14:paraId="3A0EEAE5" w14:textId="77777777" w:rsidR="0043283E" w:rsidRPr="006E3455" w:rsidRDefault="0043283E" w:rsidP="0043283E">
      <w:pPr>
        <w:pStyle w:val="ListParagraph"/>
        <w:numPr>
          <w:ilvl w:val="0"/>
          <w:numId w:val="1"/>
        </w:numPr>
        <w:rPr>
          <w:rFonts w:asciiTheme="minorHAnsi" w:hAnsiTheme="minorHAnsi"/>
        </w:rPr>
      </w:pPr>
      <w:r w:rsidRPr="006E3455">
        <w:rPr>
          <w:rFonts w:asciiTheme="minorHAnsi" w:hAnsiTheme="minorHAnsi"/>
        </w:rPr>
        <w:t>What texts are the young adults in our communities currently reading?</w:t>
      </w:r>
    </w:p>
    <w:p w14:paraId="69561FFE" w14:textId="77777777" w:rsidR="0043283E" w:rsidRPr="006E3455" w:rsidRDefault="0043283E" w:rsidP="0043283E">
      <w:pPr>
        <w:pStyle w:val="ListParagraph"/>
        <w:numPr>
          <w:ilvl w:val="0"/>
          <w:numId w:val="1"/>
        </w:numPr>
        <w:rPr>
          <w:rFonts w:asciiTheme="minorHAnsi" w:hAnsiTheme="minorHAnsi"/>
        </w:rPr>
      </w:pPr>
      <w:r w:rsidRPr="006E3455">
        <w:rPr>
          <w:rFonts w:asciiTheme="minorHAnsi" w:hAnsiTheme="minorHAnsi"/>
        </w:rPr>
        <w:t>What texts are teachers, parents, librarians, etc., choosing for young adults?</w:t>
      </w:r>
    </w:p>
    <w:p w14:paraId="28163415" w14:textId="77777777" w:rsidR="0043283E" w:rsidRPr="006E3455" w:rsidRDefault="0043283E" w:rsidP="0043283E">
      <w:pPr>
        <w:pStyle w:val="ListParagraph"/>
        <w:numPr>
          <w:ilvl w:val="0"/>
          <w:numId w:val="1"/>
        </w:numPr>
        <w:rPr>
          <w:rFonts w:asciiTheme="minorHAnsi" w:hAnsiTheme="minorHAnsi"/>
        </w:rPr>
      </w:pPr>
      <w:r w:rsidRPr="006E3455">
        <w:rPr>
          <w:rFonts w:asciiTheme="minorHAnsi" w:hAnsiTheme="minorHAnsi"/>
        </w:rPr>
        <w:t>What do young adults choose for themselves?</w:t>
      </w:r>
    </w:p>
    <w:p w14:paraId="76D8D72D" w14:textId="77777777" w:rsidR="0043283E" w:rsidRPr="006E3455" w:rsidRDefault="0043283E" w:rsidP="0043283E">
      <w:pPr>
        <w:pStyle w:val="ListParagraph"/>
        <w:numPr>
          <w:ilvl w:val="0"/>
          <w:numId w:val="1"/>
        </w:numPr>
        <w:rPr>
          <w:rFonts w:asciiTheme="minorHAnsi" w:hAnsiTheme="minorHAnsi"/>
        </w:rPr>
      </w:pPr>
      <w:r w:rsidRPr="006E3455">
        <w:rPr>
          <w:rFonts w:asciiTheme="minorHAnsi" w:hAnsiTheme="minorHAnsi"/>
        </w:rPr>
        <w:t>What tools can parents, teachers, and librarians use to better understand these texts?</w:t>
      </w:r>
    </w:p>
    <w:p w14:paraId="77C3D979" w14:textId="77777777" w:rsidR="0043283E" w:rsidRPr="006E3455" w:rsidRDefault="0043283E" w:rsidP="0043283E">
      <w:pPr>
        <w:pStyle w:val="ListParagraph"/>
        <w:numPr>
          <w:ilvl w:val="0"/>
          <w:numId w:val="1"/>
        </w:numPr>
        <w:rPr>
          <w:rFonts w:asciiTheme="minorHAnsi" w:hAnsiTheme="minorHAnsi"/>
        </w:rPr>
      </w:pPr>
      <w:r w:rsidRPr="006E3455">
        <w:rPr>
          <w:rFonts w:asciiTheme="minorHAnsi" w:hAnsiTheme="minorHAnsi"/>
        </w:rPr>
        <w:t>What are the benefits and/or drawbacks to some young adult literature?</w:t>
      </w:r>
    </w:p>
    <w:p w14:paraId="2F7AE82D" w14:textId="77777777" w:rsidR="0043283E" w:rsidRPr="006E3455" w:rsidRDefault="0043283E" w:rsidP="0043283E">
      <w:pPr>
        <w:pStyle w:val="ListParagraph"/>
        <w:numPr>
          <w:ilvl w:val="0"/>
          <w:numId w:val="1"/>
        </w:numPr>
        <w:rPr>
          <w:rFonts w:asciiTheme="minorHAnsi" w:hAnsiTheme="minorHAnsi"/>
        </w:rPr>
      </w:pPr>
      <w:r w:rsidRPr="006E3455">
        <w:rPr>
          <w:rFonts w:asciiTheme="minorHAnsi" w:hAnsiTheme="minorHAnsi"/>
        </w:rPr>
        <w:t>What influence does young adult literature have on young adults?</w:t>
      </w:r>
    </w:p>
    <w:p w14:paraId="1929CB82" w14:textId="77777777" w:rsidR="0043283E" w:rsidRPr="006E3455" w:rsidRDefault="0043283E" w:rsidP="0043283E">
      <w:pPr>
        <w:pStyle w:val="ListParagraph"/>
        <w:numPr>
          <w:ilvl w:val="0"/>
          <w:numId w:val="1"/>
        </w:numPr>
        <w:rPr>
          <w:rFonts w:asciiTheme="minorHAnsi" w:hAnsiTheme="minorHAnsi"/>
        </w:rPr>
      </w:pPr>
      <w:r w:rsidRPr="006E3455">
        <w:rPr>
          <w:rFonts w:asciiTheme="minorHAnsi" w:hAnsiTheme="minorHAnsi"/>
        </w:rPr>
        <w:t>What is the role of race, ethnicity, socioeconomics, and gender in the selection process of appropriate young adult literature?</w:t>
      </w:r>
    </w:p>
    <w:p w14:paraId="737106CD" w14:textId="77777777" w:rsidR="0043283E" w:rsidRPr="006E3455" w:rsidRDefault="0043283E" w:rsidP="0043283E">
      <w:pPr>
        <w:rPr>
          <w:rFonts w:asciiTheme="minorHAnsi" w:hAnsiTheme="minorHAnsi"/>
        </w:rPr>
      </w:pPr>
    </w:p>
    <w:p w14:paraId="521ED8BD" w14:textId="77777777" w:rsidR="0043283E" w:rsidRPr="006E3455" w:rsidRDefault="0043283E" w:rsidP="0043283E">
      <w:pPr>
        <w:rPr>
          <w:rFonts w:asciiTheme="minorHAnsi" w:hAnsiTheme="minorHAnsi"/>
          <w:b/>
        </w:rPr>
      </w:pPr>
    </w:p>
    <w:p w14:paraId="046DA4A7" w14:textId="77777777" w:rsidR="0043283E" w:rsidRPr="006E3455" w:rsidRDefault="0043283E" w:rsidP="0043283E">
      <w:pPr>
        <w:rPr>
          <w:rFonts w:asciiTheme="minorHAnsi" w:hAnsiTheme="minorHAnsi"/>
          <w:b/>
        </w:rPr>
      </w:pPr>
    </w:p>
    <w:p w14:paraId="7D5253E9" w14:textId="77777777" w:rsidR="0043283E" w:rsidRPr="006E3455" w:rsidRDefault="0043283E" w:rsidP="0043283E">
      <w:pPr>
        <w:rPr>
          <w:rFonts w:asciiTheme="minorHAnsi" w:hAnsiTheme="minorHAnsi"/>
        </w:rPr>
      </w:pPr>
      <w:r w:rsidRPr="006E3455">
        <w:rPr>
          <w:rFonts w:asciiTheme="minorHAnsi" w:hAnsiTheme="minorHAnsi"/>
          <w:b/>
        </w:rPr>
        <w:t>Course Objectives</w:t>
      </w:r>
      <w:r w:rsidRPr="006E3455">
        <w:rPr>
          <w:rFonts w:asciiTheme="minorHAnsi" w:hAnsiTheme="minorHAnsi"/>
        </w:rPr>
        <w:t>______________________________________________________________</w:t>
      </w:r>
    </w:p>
    <w:p w14:paraId="5A6A0927" w14:textId="77777777" w:rsidR="0043283E" w:rsidRPr="006E3455" w:rsidRDefault="0043283E" w:rsidP="0043283E">
      <w:pPr>
        <w:rPr>
          <w:rFonts w:asciiTheme="minorHAnsi" w:hAnsiTheme="minorHAnsi"/>
        </w:rPr>
      </w:pPr>
      <w:r w:rsidRPr="006E3455">
        <w:rPr>
          <w:rFonts w:asciiTheme="minorHAnsi" w:hAnsiTheme="minorHAnsi"/>
        </w:rPr>
        <w:t xml:space="preserve">Students should be able to </w:t>
      </w:r>
    </w:p>
    <w:p w14:paraId="30EE1295" w14:textId="77777777" w:rsidR="0043283E" w:rsidRPr="006E3455" w:rsidRDefault="0043283E" w:rsidP="0043283E">
      <w:pPr>
        <w:pStyle w:val="ListParagraph"/>
        <w:numPr>
          <w:ilvl w:val="0"/>
          <w:numId w:val="2"/>
        </w:numPr>
        <w:rPr>
          <w:rFonts w:asciiTheme="minorHAnsi" w:hAnsiTheme="minorHAnsi"/>
        </w:rPr>
      </w:pPr>
      <w:r w:rsidRPr="006E3455">
        <w:rPr>
          <w:rFonts w:asciiTheme="minorHAnsi" w:hAnsiTheme="minorHAnsi"/>
        </w:rPr>
        <w:t>Describe the historical development, current trends, and enduring characteristics of young adult literature in a variety of forms.</w:t>
      </w:r>
    </w:p>
    <w:p w14:paraId="384BA9CF" w14:textId="77777777" w:rsidR="0043283E" w:rsidRPr="006E3455" w:rsidRDefault="0043283E" w:rsidP="0043283E">
      <w:pPr>
        <w:pStyle w:val="ListParagraph"/>
        <w:numPr>
          <w:ilvl w:val="0"/>
          <w:numId w:val="2"/>
        </w:numPr>
        <w:rPr>
          <w:rFonts w:asciiTheme="minorHAnsi" w:hAnsiTheme="minorHAnsi"/>
        </w:rPr>
      </w:pPr>
      <w:r w:rsidRPr="006E3455">
        <w:rPr>
          <w:rFonts w:asciiTheme="minorHAnsi" w:hAnsiTheme="minorHAnsi"/>
        </w:rPr>
        <w:t>Identify current reading, viewing, and listening interests of young adults and incorporate these into the selection and recommendation of materials for young adults.</w:t>
      </w:r>
    </w:p>
    <w:p w14:paraId="49BE2F35" w14:textId="77777777" w:rsidR="0043283E" w:rsidRPr="006E3455" w:rsidRDefault="0043283E" w:rsidP="0043283E">
      <w:pPr>
        <w:pStyle w:val="ListParagraph"/>
        <w:numPr>
          <w:ilvl w:val="0"/>
          <w:numId w:val="2"/>
        </w:numPr>
        <w:rPr>
          <w:rFonts w:asciiTheme="minorHAnsi" w:hAnsiTheme="minorHAnsi"/>
        </w:rPr>
      </w:pPr>
      <w:r w:rsidRPr="006E3455">
        <w:rPr>
          <w:rFonts w:asciiTheme="minorHAnsi" w:hAnsiTheme="minorHAnsi"/>
        </w:rPr>
        <w:t>Recognize literary elements in novels and apply critical judgments to selected literature.</w:t>
      </w:r>
    </w:p>
    <w:p w14:paraId="2025E942" w14:textId="77777777" w:rsidR="0043283E" w:rsidRPr="006E3455" w:rsidRDefault="0043283E" w:rsidP="0043283E">
      <w:pPr>
        <w:pStyle w:val="ListParagraph"/>
        <w:numPr>
          <w:ilvl w:val="0"/>
          <w:numId w:val="2"/>
        </w:numPr>
        <w:rPr>
          <w:rFonts w:asciiTheme="minorHAnsi" w:hAnsiTheme="minorHAnsi"/>
        </w:rPr>
      </w:pPr>
      <w:r w:rsidRPr="006E3455">
        <w:rPr>
          <w:rFonts w:asciiTheme="minorHAnsi" w:hAnsiTheme="minorHAnsi"/>
        </w:rPr>
        <w:t>Use literature circles to discuss young adult literature.</w:t>
      </w:r>
    </w:p>
    <w:p w14:paraId="69725D1E" w14:textId="77777777" w:rsidR="0043283E" w:rsidRPr="006E3455" w:rsidRDefault="0043283E" w:rsidP="0043283E">
      <w:pPr>
        <w:pStyle w:val="ListParagraph"/>
        <w:numPr>
          <w:ilvl w:val="0"/>
          <w:numId w:val="2"/>
        </w:numPr>
        <w:rPr>
          <w:rFonts w:asciiTheme="minorHAnsi" w:hAnsiTheme="minorHAnsi"/>
        </w:rPr>
      </w:pPr>
      <w:r w:rsidRPr="006E3455">
        <w:rPr>
          <w:rFonts w:asciiTheme="minorHAnsi" w:hAnsiTheme="minorHAnsi"/>
        </w:rPr>
        <w:t>Interpret and evaluate research on young adult reading, trends, social issues, concerns, and needs for teachers, parents, librarians as well as young adults.</w:t>
      </w:r>
    </w:p>
    <w:p w14:paraId="636B476D" w14:textId="77777777" w:rsidR="0043283E" w:rsidRPr="006E3455" w:rsidRDefault="0043283E" w:rsidP="0043283E">
      <w:pPr>
        <w:pStyle w:val="ListParagraph"/>
        <w:numPr>
          <w:ilvl w:val="0"/>
          <w:numId w:val="2"/>
        </w:numPr>
        <w:rPr>
          <w:rFonts w:asciiTheme="minorHAnsi" w:hAnsiTheme="minorHAnsi"/>
        </w:rPr>
      </w:pPr>
      <w:r w:rsidRPr="006E3455">
        <w:rPr>
          <w:rFonts w:asciiTheme="minorHAnsi" w:hAnsiTheme="minorHAnsi"/>
        </w:rPr>
        <w:t>Develop various resources, (booklists, authors, teaching materials) and collaborate with others.</w:t>
      </w:r>
    </w:p>
    <w:p w14:paraId="25A00048" w14:textId="77777777" w:rsidR="006E3455" w:rsidRPr="006E3455" w:rsidRDefault="006E3455" w:rsidP="006E3455">
      <w:pPr>
        <w:widowControl w:val="0"/>
        <w:numPr>
          <w:ilvl w:val="0"/>
          <w:numId w:val="2"/>
        </w:numPr>
        <w:tabs>
          <w:tab w:val="left" w:pos="220"/>
          <w:tab w:val="left" w:pos="720"/>
        </w:tabs>
        <w:autoSpaceDE w:val="0"/>
        <w:autoSpaceDN w:val="0"/>
        <w:adjustRightInd w:val="0"/>
        <w:rPr>
          <w:rFonts w:asciiTheme="minorHAnsi" w:hAnsiTheme="minorHAnsi" w:cs="Arial"/>
        </w:rPr>
      </w:pPr>
      <w:r w:rsidRPr="006E3455">
        <w:rPr>
          <w:rFonts w:asciiTheme="minorHAnsi" w:hAnsiTheme="minorHAnsi" w:cs="Arial"/>
        </w:rPr>
        <w:t>Explore issues and trends related to library services for youth, such as intellectual freedom and censorship, access to information, diversity, gender, and exceptionalities.</w:t>
      </w:r>
    </w:p>
    <w:p w14:paraId="0637A247" w14:textId="77777777" w:rsidR="006E3455" w:rsidRPr="006E3455" w:rsidRDefault="006E3455" w:rsidP="006E3455">
      <w:pPr>
        <w:pStyle w:val="ListParagraph"/>
        <w:rPr>
          <w:rFonts w:asciiTheme="minorHAnsi" w:hAnsiTheme="minorHAnsi"/>
        </w:rPr>
      </w:pPr>
    </w:p>
    <w:p w14:paraId="1F592249" w14:textId="77777777" w:rsidR="0043283E" w:rsidRPr="006E3455" w:rsidRDefault="0043283E" w:rsidP="0043283E">
      <w:pPr>
        <w:rPr>
          <w:rFonts w:asciiTheme="minorHAnsi" w:hAnsiTheme="minorHAnsi"/>
        </w:rPr>
      </w:pPr>
    </w:p>
    <w:p w14:paraId="39850F9B" w14:textId="77777777" w:rsidR="0043283E" w:rsidRPr="006E3455" w:rsidRDefault="0043283E" w:rsidP="0043283E">
      <w:pPr>
        <w:rPr>
          <w:rFonts w:asciiTheme="minorHAnsi" w:hAnsiTheme="minorHAnsi"/>
        </w:rPr>
      </w:pPr>
      <w:r w:rsidRPr="006E3455">
        <w:rPr>
          <w:rFonts w:asciiTheme="minorHAnsi" w:hAnsiTheme="minorHAnsi"/>
          <w:b/>
        </w:rPr>
        <w:t>Textbook/Readings</w:t>
      </w:r>
      <w:r w:rsidRPr="006E3455">
        <w:rPr>
          <w:rFonts w:asciiTheme="minorHAnsi" w:hAnsiTheme="minorHAnsi"/>
        </w:rPr>
        <w:t xml:space="preserve">_____________________________________________________________ </w:t>
      </w:r>
    </w:p>
    <w:p w14:paraId="40B472EB" w14:textId="77777777" w:rsidR="0043283E" w:rsidRPr="006E3455" w:rsidRDefault="0043283E" w:rsidP="0043283E">
      <w:pPr>
        <w:rPr>
          <w:rFonts w:asciiTheme="minorHAnsi" w:hAnsiTheme="minorHAnsi"/>
        </w:rPr>
      </w:pPr>
      <w:r w:rsidRPr="006E3455">
        <w:rPr>
          <w:rFonts w:asciiTheme="minorHAnsi" w:hAnsiTheme="minorHAnsi"/>
        </w:rPr>
        <w:t>There will be no assigned textbook.  Instead, students will choose a variety of young adult literature to read from an instructor-supplied list and from a class-generated list. Additionally, there will be readings posted to D2L.</w:t>
      </w:r>
    </w:p>
    <w:p w14:paraId="65A97164" w14:textId="77777777" w:rsidR="0043283E" w:rsidRPr="006E3455" w:rsidRDefault="0043283E" w:rsidP="0043283E">
      <w:pPr>
        <w:rPr>
          <w:rFonts w:asciiTheme="minorHAnsi" w:hAnsiTheme="minorHAnsi"/>
        </w:rPr>
      </w:pPr>
    </w:p>
    <w:p w14:paraId="3070093B" w14:textId="77777777" w:rsidR="0043283E" w:rsidRPr="006E3455" w:rsidRDefault="0043283E" w:rsidP="0043283E">
      <w:pPr>
        <w:rPr>
          <w:rFonts w:asciiTheme="minorHAnsi" w:hAnsiTheme="minorHAnsi"/>
        </w:rPr>
      </w:pPr>
      <w:r w:rsidRPr="006E3455">
        <w:rPr>
          <w:rFonts w:asciiTheme="minorHAnsi" w:hAnsiTheme="minorHAnsi"/>
          <w:b/>
        </w:rPr>
        <w:t>Course Requirements</w:t>
      </w:r>
      <w:r w:rsidRPr="006E3455">
        <w:rPr>
          <w:rFonts w:asciiTheme="minorHAnsi" w:hAnsiTheme="minorHAnsi"/>
        </w:rPr>
        <w:t xml:space="preserve">___________________________________________________________ </w:t>
      </w:r>
    </w:p>
    <w:p w14:paraId="551EF898" w14:textId="77777777" w:rsidR="0043283E" w:rsidRPr="006E3455" w:rsidRDefault="0043283E" w:rsidP="0043283E">
      <w:pPr>
        <w:pStyle w:val="ListParagraph"/>
        <w:numPr>
          <w:ilvl w:val="0"/>
          <w:numId w:val="3"/>
        </w:numPr>
        <w:rPr>
          <w:rFonts w:asciiTheme="minorHAnsi" w:hAnsiTheme="minorHAnsi"/>
        </w:rPr>
      </w:pPr>
      <w:r w:rsidRPr="006E3455">
        <w:rPr>
          <w:rFonts w:asciiTheme="minorHAnsi" w:hAnsiTheme="minorHAnsi"/>
          <w:b/>
        </w:rPr>
        <w:t>Attendance and Participation (10%)</w:t>
      </w:r>
    </w:p>
    <w:p w14:paraId="2033C918" w14:textId="77777777" w:rsidR="0043283E" w:rsidRPr="006E3455" w:rsidRDefault="0043283E" w:rsidP="0043283E">
      <w:pPr>
        <w:pStyle w:val="ListParagraph"/>
        <w:rPr>
          <w:rFonts w:asciiTheme="minorHAnsi" w:hAnsiTheme="minorHAnsi"/>
        </w:rPr>
      </w:pPr>
      <w:r w:rsidRPr="006E3455">
        <w:rPr>
          <w:rFonts w:asciiTheme="minorHAnsi" w:hAnsiTheme="minorHAnsi"/>
        </w:rPr>
        <w:t xml:space="preserve">Participate fully in all book sharing, in-class activities, on-line and in-class discussions, etc.  Because each class session covers a different theme or genre and many class projects are presentations and group discussions, it is vitally important that you are prepared, present and actively participating every week. </w:t>
      </w:r>
    </w:p>
    <w:p w14:paraId="7DB66A71" w14:textId="77777777" w:rsidR="0043283E" w:rsidRPr="006E3455" w:rsidRDefault="0043283E" w:rsidP="0043283E">
      <w:pPr>
        <w:pStyle w:val="ListParagraph"/>
        <w:rPr>
          <w:rFonts w:asciiTheme="minorHAnsi" w:hAnsiTheme="minorHAnsi"/>
        </w:rPr>
      </w:pPr>
    </w:p>
    <w:p w14:paraId="5A1E7140" w14:textId="77777777" w:rsidR="0043283E" w:rsidRPr="006E3455" w:rsidRDefault="0043283E" w:rsidP="0043283E">
      <w:pPr>
        <w:pStyle w:val="ListParagraph"/>
        <w:numPr>
          <w:ilvl w:val="0"/>
          <w:numId w:val="3"/>
        </w:numPr>
        <w:rPr>
          <w:rFonts w:asciiTheme="minorHAnsi" w:hAnsiTheme="minorHAnsi"/>
        </w:rPr>
      </w:pPr>
      <w:r w:rsidRPr="006E3455">
        <w:rPr>
          <w:rFonts w:asciiTheme="minorHAnsi" w:hAnsiTheme="minorHAnsi"/>
          <w:b/>
        </w:rPr>
        <w:t>Student Project (25%)</w:t>
      </w:r>
    </w:p>
    <w:p w14:paraId="5CEB9C5C" w14:textId="77777777" w:rsidR="0043283E" w:rsidRPr="006E3455" w:rsidRDefault="0043283E" w:rsidP="0043283E">
      <w:pPr>
        <w:pStyle w:val="ListParagraph"/>
        <w:rPr>
          <w:rFonts w:asciiTheme="minorHAnsi" w:hAnsiTheme="minorHAnsi"/>
        </w:rPr>
      </w:pPr>
      <w:r w:rsidRPr="006E3455">
        <w:rPr>
          <w:rFonts w:asciiTheme="minorHAnsi" w:hAnsiTheme="minorHAnsi"/>
        </w:rPr>
        <w:t>Student are asked to complete a project on what young adults are reading and why.  This project requires you to:</w:t>
      </w:r>
    </w:p>
    <w:p w14:paraId="55DA55C7" w14:textId="77777777" w:rsidR="0043283E" w:rsidRPr="006E3455" w:rsidRDefault="0043283E" w:rsidP="0043283E">
      <w:pPr>
        <w:pStyle w:val="ListParagraph"/>
        <w:numPr>
          <w:ilvl w:val="2"/>
          <w:numId w:val="7"/>
        </w:numPr>
        <w:ind w:left="1800"/>
        <w:rPr>
          <w:rFonts w:asciiTheme="minorHAnsi" w:hAnsiTheme="minorHAnsi"/>
        </w:rPr>
      </w:pPr>
      <w:r w:rsidRPr="006E3455">
        <w:rPr>
          <w:rFonts w:asciiTheme="minorHAnsi" w:hAnsiTheme="minorHAnsi"/>
        </w:rPr>
        <w:t>Interview a young adult about their reading habits</w:t>
      </w:r>
    </w:p>
    <w:p w14:paraId="3419A3C3" w14:textId="77777777" w:rsidR="0043283E" w:rsidRPr="006E3455" w:rsidRDefault="0043283E" w:rsidP="0043283E">
      <w:pPr>
        <w:pStyle w:val="ListParagraph"/>
        <w:numPr>
          <w:ilvl w:val="2"/>
          <w:numId w:val="7"/>
        </w:numPr>
        <w:ind w:left="1800"/>
        <w:rPr>
          <w:rFonts w:asciiTheme="minorHAnsi" w:hAnsiTheme="minorHAnsi"/>
        </w:rPr>
      </w:pPr>
      <w:r w:rsidRPr="006E3455">
        <w:rPr>
          <w:rFonts w:asciiTheme="minorHAnsi" w:hAnsiTheme="minorHAnsi"/>
        </w:rPr>
        <w:t>Find out what their favorite book(s) is</w:t>
      </w:r>
    </w:p>
    <w:p w14:paraId="56AC3BF7" w14:textId="77777777" w:rsidR="0043283E" w:rsidRPr="006E3455" w:rsidRDefault="0043283E" w:rsidP="0043283E">
      <w:pPr>
        <w:pStyle w:val="ListParagraph"/>
        <w:numPr>
          <w:ilvl w:val="2"/>
          <w:numId w:val="7"/>
        </w:numPr>
        <w:ind w:left="1800"/>
        <w:rPr>
          <w:rFonts w:asciiTheme="minorHAnsi" w:hAnsiTheme="minorHAnsi"/>
        </w:rPr>
      </w:pPr>
      <w:r w:rsidRPr="006E3455">
        <w:rPr>
          <w:rFonts w:asciiTheme="minorHAnsi" w:hAnsiTheme="minorHAnsi"/>
        </w:rPr>
        <w:t>During the semester read the book and have a discussion with the young adult about the book (this may be on-line)</w:t>
      </w:r>
    </w:p>
    <w:p w14:paraId="2885618D" w14:textId="77777777" w:rsidR="0043283E" w:rsidRPr="006E3455" w:rsidRDefault="0043283E" w:rsidP="0043283E">
      <w:pPr>
        <w:pStyle w:val="ListParagraph"/>
        <w:numPr>
          <w:ilvl w:val="2"/>
          <w:numId w:val="7"/>
        </w:numPr>
        <w:ind w:left="1800"/>
        <w:rPr>
          <w:rFonts w:asciiTheme="minorHAnsi" w:hAnsiTheme="minorHAnsi"/>
        </w:rPr>
      </w:pPr>
      <w:r w:rsidRPr="006E3455">
        <w:rPr>
          <w:rFonts w:asciiTheme="minorHAnsi" w:hAnsiTheme="minorHAnsi"/>
        </w:rPr>
        <w:t>Write a 3-5 page reflection of what you learned from the young adult</w:t>
      </w:r>
    </w:p>
    <w:p w14:paraId="1FFC2A80" w14:textId="77777777" w:rsidR="0043283E" w:rsidRPr="006E3455" w:rsidRDefault="0043283E" w:rsidP="0043283E">
      <w:pPr>
        <w:pStyle w:val="ListParagraph"/>
        <w:numPr>
          <w:ilvl w:val="2"/>
          <w:numId w:val="7"/>
        </w:numPr>
        <w:ind w:left="1800"/>
        <w:rPr>
          <w:rFonts w:asciiTheme="minorHAnsi" w:hAnsiTheme="minorHAnsi"/>
        </w:rPr>
      </w:pPr>
      <w:r w:rsidRPr="006E3455">
        <w:rPr>
          <w:rFonts w:asciiTheme="minorHAnsi" w:hAnsiTheme="minorHAnsi"/>
        </w:rPr>
        <w:t xml:space="preserve">Create an annotated biography of books you would recommend for the young adult to read.  This should include a rationale for the books. </w:t>
      </w:r>
    </w:p>
    <w:p w14:paraId="27F746E5" w14:textId="77777777" w:rsidR="0043283E" w:rsidRPr="006E3455" w:rsidRDefault="0043283E" w:rsidP="0043283E">
      <w:pPr>
        <w:ind w:left="360"/>
        <w:rPr>
          <w:rFonts w:asciiTheme="minorHAnsi" w:hAnsiTheme="minorHAnsi"/>
        </w:rPr>
      </w:pPr>
    </w:p>
    <w:p w14:paraId="5467833A" w14:textId="77777777" w:rsidR="0043283E" w:rsidRPr="006E3455" w:rsidRDefault="0043283E" w:rsidP="0043283E">
      <w:pPr>
        <w:pStyle w:val="ListParagraph"/>
        <w:numPr>
          <w:ilvl w:val="0"/>
          <w:numId w:val="3"/>
        </w:numPr>
        <w:rPr>
          <w:rFonts w:asciiTheme="minorHAnsi" w:hAnsiTheme="minorHAnsi"/>
        </w:rPr>
      </w:pPr>
      <w:r w:rsidRPr="006E3455">
        <w:rPr>
          <w:rFonts w:asciiTheme="minorHAnsi" w:hAnsiTheme="minorHAnsi"/>
          <w:b/>
        </w:rPr>
        <w:t>Literature Circles</w:t>
      </w:r>
      <w:r w:rsidR="006E3455">
        <w:rPr>
          <w:rFonts w:asciiTheme="minorHAnsi" w:hAnsiTheme="minorHAnsi"/>
          <w:b/>
        </w:rPr>
        <w:t xml:space="preserve"> (5% per text/ 15</w:t>
      </w:r>
      <w:r w:rsidRPr="006E3455">
        <w:rPr>
          <w:rFonts w:asciiTheme="minorHAnsi" w:hAnsiTheme="minorHAnsi"/>
          <w:b/>
        </w:rPr>
        <w:t xml:space="preserve">% total) </w:t>
      </w:r>
    </w:p>
    <w:p w14:paraId="22221F37" w14:textId="77777777" w:rsidR="0043283E" w:rsidRPr="006E3455" w:rsidRDefault="0043283E" w:rsidP="0043283E">
      <w:pPr>
        <w:pStyle w:val="ListParagraph"/>
        <w:rPr>
          <w:rFonts w:asciiTheme="minorHAnsi" w:hAnsiTheme="minorHAnsi"/>
        </w:rPr>
      </w:pPr>
      <w:r w:rsidRPr="006E3455">
        <w:rPr>
          <w:rFonts w:asciiTheme="minorHAnsi" w:hAnsiTheme="minorHAnsi"/>
        </w:rPr>
        <w:t xml:space="preserve">Actively participate in literature circles on </w:t>
      </w:r>
      <w:r w:rsidRPr="006E3455">
        <w:rPr>
          <w:rFonts w:asciiTheme="minorHAnsi" w:hAnsiTheme="minorHAnsi"/>
          <w:i/>
        </w:rPr>
        <w:t>American Born Chinese</w:t>
      </w:r>
      <w:r w:rsidRPr="006E3455">
        <w:rPr>
          <w:rFonts w:asciiTheme="minorHAnsi" w:hAnsiTheme="minorHAnsi"/>
        </w:rPr>
        <w:t xml:space="preserve"> by </w:t>
      </w:r>
      <w:r w:rsidRPr="006E3455">
        <w:rPr>
          <w:rFonts w:asciiTheme="minorHAnsi" w:eastAsiaTheme="minorHAnsi" w:hAnsiTheme="minorHAnsi" w:cs="Arial"/>
          <w:color w:val="1A1A1A"/>
        </w:rPr>
        <w:t>Gene Luen Yang,</w:t>
      </w:r>
      <w:r w:rsidR="006E3455">
        <w:rPr>
          <w:rFonts w:asciiTheme="minorHAnsi" w:eastAsiaTheme="minorHAnsi" w:hAnsiTheme="minorHAnsi" w:cs="Arial"/>
          <w:color w:val="1A1A1A"/>
        </w:rPr>
        <w:t xml:space="preserve"> </w:t>
      </w:r>
      <w:r w:rsidRPr="006E3455">
        <w:rPr>
          <w:rFonts w:asciiTheme="minorHAnsi" w:eastAsiaTheme="minorHAnsi" w:hAnsiTheme="minorHAnsi" w:cs="Arial"/>
          <w:i/>
          <w:color w:val="1A1A1A"/>
        </w:rPr>
        <w:t>The Book Thief</w:t>
      </w:r>
      <w:r w:rsidRPr="006E3455">
        <w:rPr>
          <w:rFonts w:asciiTheme="minorHAnsi" w:eastAsiaTheme="minorHAnsi" w:hAnsiTheme="minorHAnsi" w:cs="Arial"/>
          <w:color w:val="1A1A1A"/>
        </w:rPr>
        <w:t xml:space="preserve">  by Marcus Zusak</w:t>
      </w:r>
      <w:r w:rsidR="006E3455">
        <w:rPr>
          <w:rFonts w:asciiTheme="minorHAnsi" w:eastAsiaTheme="minorHAnsi" w:hAnsiTheme="minorHAnsi" w:cs="Arial"/>
          <w:color w:val="1A1A1A"/>
        </w:rPr>
        <w:t xml:space="preserve"> and </w:t>
      </w:r>
      <w:r w:rsidR="006E3455" w:rsidRPr="006E3455">
        <w:rPr>
          <w:rFonts w:asciiTheme="minorHAnsi" w:eastAsiaTheme="minorHAnsi" w:hAnsiTheme="minorHAnsi" w:cs="Arial"/>
          <w:i/>
          <w:color w:val="1A1A1A"/>
        </w:rPr>
        <w:t>All The Bright Places</w:t>
      </w:r>
      <w:r w:rsidR="006E3455">
        <w:rPr>
          <w:rFonts w:asciiTheme="minorHAnsi" w:eastAsiaTheme="minorHAnsi" w:hAnsiTheme="minorHAnsi" w:cs="Arial"/>
          <w:color w:val="1A1A1A"/>
        </w:rPr>
        <w:t xml:space="preserve"> by Jennifer Niven</w:t>
      </w:r>
      <w:r w:rsidRPr="006E3455">
        <w:rPr>
          <w:rFonts w:asciiTheme="minorHAnsi" w:eastAsiaTheme="minorHAnsi" w:hAnsiTheme="minorHAnsi" w:cs="Arial"/>
          <w:color w:val="1A1A1A"/>
        </w:rPr>
        <w:t xml:space="preserve">. Students will </w:t>
      </w:r>
      <w:r w:rsidR="006E3455">
        <w:rPr>
          <w:rFonts w:asciiTheme="minorHAnsi" w:eastAsiaTheme="minorHAnsi" w:hAnsiTheme="minorHAnsi" w:cs="Arial"/>
          <w:color w:val="1A1A1A"/>
        </w:rPr>
        <w:t>participate in Literature Circles on each text either on-line or in person as they so choose.  Role sheets will be collected on each book</w:t>
      </w:r>
      <w:r w:rsidRPr="006E3455">
        <w:rPr>
          <w:rFonts w:asciiTheme="minorHAnsi" w:hAnsiTheme="minorHAnsi"/>
        </w:rPr>
        <w:t xml:space="preserve"> </w:t>
      </w:r>
    </w:p>
    <w:p w14:paraId="12143DFA" w14:textId="77777777" w:rsidR="0043283E" w:rsidRPr="006E3455" w:rsidRDefault="0043283E" w:rsidP="0043283E">
      <w:pPr>
        <w:rPr>
          <w:rFonts w:asciiTheme="minorHAnsi" w:hAnsiTheme="minorHAnsi"/>
        </w:rPr>
      </w:pPr>
    </w:p>
    <w:p w14:paraId="2D9A4DC1" w14:textId="22822993" w:rsidR="0043283E" w:rsidRPr="006E3455" w:rsidRDefault="0043283E" w:rsidP="0043283E">
      <w:pPr>
        <w:pStyle w:val="ListParagraph"/>
        <w:numPr>
          <w:ilvl w:val="0"/>
          <w:numId w:val="3"/>
        </w:numPr>
        <w:rPr>
          <w:rFonts w:asciiTheme="minorHAnsi" w:hAnsiTheme="minorHAnsi"/>
        </w:rPr>
      </w:pPr>
      <w:r w:rsidRPr="006E3455">
        <w:rPr>
          <w:rFonts w:asciiTheme="minorHAnsi" w:hAnsiTheme="minorHAnsi"/>
          <w:b/>
        </w:rPr>
        <w:t xml:space="preserve">Book </w:t>
      </w:r>
      <w:r w:rsidR="00227540">
        <w:rPr>
          <w:rFonts w:asciiTheme="minorHAnsi" w:hAnsiTheme="minorHAnsi"/>
          <w:b/>
        </w:rPr>
        <w:t xml:space="preserve">Share activity (5% per share/ 20 </w:t>
      </w:r>
      <w:r w:rsidRPr="006E3455">
        <w:rPr>
          <w:rFonts w:asciiTheme="minorHAnsi" w:hAnsiTheme="minorHAnsi"/>
          <w:b/>
        </w:rPr>
        <w:t>% total)</w:t>
      </w:r>
    </w:p>
    <w:p w14:paraId="1E1A1A21" w14:textId="77777777" w:rsidR="00227540" w:rsidRDefault="0043283E" w:rsidP="00227540">
      <w:pPr>
        <w:ind w:left="720"/>
        <w:rPr>
          <w:rFonts w:asciiTheme="minorHAnsi" w:hAnsiTheme="minorHAnsi"/>
        </w:rPr>
      </w:pPr>
      <w:r w:rsidRPr="00227540">
        <w:rPr>
          <w:rFonts w:asciiTheme="minorHAnsi" w:hAnsiTheme="minorHAnsi"/>
        </w:rPr>
        <w:t xml:space="preserve">Students will select and read two young adult titles and then share that book in some way that will pique our interest and make us want to read it. </w:t>
      </w:r>
      <w:r w:rsidR="00227540" w:rsidRPr="006E3455">
        <w:rPr>
          <w:rFonts w:asciiTheme="minorHAnsi" w:hAnsiTheme="minorHAnsi"/>
        </w:rPr>
        <w:t xml:space="preserve">You might tell us about the book, read a few passages, role-play one of the characters, dress up, use props and/or music, act out a scene, etc. Be creative and convincing. </w:t>
      </w:r>
      <w:r w:rsidR="00227540">
        <w:rPr>
          <w:rFonts w:asciiTheme="minorHAnsi" w:hAnsiTheme="minorHAnsi"/>
        </w:rPr>
        <w:t>Booktalks will be shared with groups either on line or in person and with the instructor through Dropbox.</w:t>
      </w:r>
    </w:p>
    <w:p w14:paraId="6A6931C3" w14:textId="77777777" w:rsidR="00227540" w:rsidRPr="00C3751C" w:rsidRDefault="00227540" w:rsidP="00227540">
      <w:pPr>
        <w:ind w:left="720"/>
        <w:rPr>
          <w:rFonts w:asciiTheme="minorHAnsi" w:hAnsiTheme="minorHAnsi"/>
        </w:rPr>
      </w:pPr>
    </w:p>
    <w:p w14:paraId="60A6F482" w14:textId="77777777" w:rsidR="00227540" w:rsidRDefault="0043283E" w:rsidP="00227540">
      <w:pPr>
        <w:ind w:left="360" w:firstLine="360"/>
        <w:rPr>
          <w:rFonts w:asciiTheme="minorHAnsi" w:hAnsiTheme="minorHAnsi"/>
        </w:rPr>
      </w:pPr>
      <w:r w:rsidRPr="00227540">
        <w:rPr>
          <w:rFonts w:asciiTheme="minorHAnsi" w:hAnsiTheme="minorHAnsi"/>
        </w:rPr>
        <w:t>You must choose</w:t>
      </w:r>
      <w:r w:rsidR="00227540">
        <w:rPr>
          <w:rFonts w:asciiTheme="minorHAnsi" w:hAnsiTheme="minorHAnsi"/>
        </w:rPr>
        <w:t>:</w:t>
      </w:r>
    </w:p>
    <w:p w14:paraId="58AE6AFD" w14:textId="7FFF03ED" w:rsidR="00227540" w:rsidRDefault="0043283E" w:rsidP="00227540">
      <w:pPr>
        <w:ind w:left="360" w:firstLine="360"/>
        <w:rPr>
          <w:rFonts w:asciiTheme="minorHAnsi" w:hAnsiTheme="minorHAnsi"/>
        </w:rPr>
      </w:pPr>
      <w:r w:rsidRPr="00227540">
        <w:rPr>
          <w:rFonts w:asciiTheme="minorHAnsi" w:hAnsiTheme="minorHAnsi"/>
        </w:rPr>
        <w:t xml:space="preserve"> </w:t>
      </w:r>
    </w:p>
    <w:p w14:paraId="14BF9FC4" w14:textId="0C457900" w:rsidR="00227540" w:rsidRPr="00227540" w:rsidRDefault="0043283E" w:rsidP="00227540">
      <w:pPr>
        <w:pStyle w:val="ListParagraph"/>
        <w:numPr>
          <w:ilvl w:val="0"/>
          <w:numId w:val="17"/>
        </w:numPr>
        <w:rPr>
          <w:rFonts w:asciiTheme="minorHAnsi" w:eastAsiaTheme="minorHAnsi" w:hAnsiTheme="minorHAnsi" w:cs="Arial"/>
          <w:color w:val="1A1A1A"/>
        </w:rPr>
      </w:pPr>
      <w:r w:rsidRPr="00227540">
        <w:rPr>
          <w:rFonts w:asciiTheme="minorHAnsi" w:eastAsiaTheme="minorHAnsi" w:hAnsiTheme="minorHAnsi" w:cs="Arial"/>
          <w:color w:val="1A1A1A"/>
        </w:rPr>
        <w:t xml:space="preserve">a nonfiction award winner of your </w:t>
      </w:r>
      <w:r w:rsidR="00227540" w:rsidRPr="00227540">
        <w:rPr>
          <w:rFonts w:asciiTheme="minorHAnsi" w:eastAsiaTheme="minorHAnsi" w:hAnsiTheme="minorHAnsi" w:cs="Arial"/>
          <w:color w:val="1A1A1A"/>
        </w:rPr>
        <w:t>choice</w:t>
      </w:r>
      <w:r w:rsidR="00227540">
        <w:rPr>
          <w:rFonts w:asciiTheme="minorHAnsi" w:eastAsiaTheme="minorHAnsi" w:hAnsiTheme="minorHAnsi" w:cs="Arial"/>
          <w:color w:val="1A1A1A"/>
        </w:rPr>
        <w:t xml:space="preserve"> (honor winner is fine)</w:t>
      </w:r>
    </w:p>
    <w:p w14:paraId="392C319E" w14:textId="77777777" w:rsidR="00227540" w:rsidRPr="00227540" w:rsidRDefault="00227540" w:rsidP="00227540">
      <w:pPr>
        <w:pStyle w:val="ListParagraph"/>
        <w:ind w:left="1080"/>
        <w:rPr>
          <w:rFonts w:asciiTheme="minorHAnsi" w:eastAsiaTheme="minorHAnsi" w:hAnsiTheme="minorHAnsi" w:cs="Arial"/>
          <w:color w:val="1A1A1A"/>
        </w:rPr>
      </w:pPr>
    </w:p>
    <w:p w14:paraId="61395230" w14:textId="089FE89E" w:rsidR="00227540" w:rsidRPr="00227540" w:rsidRDefault="0043283E" w:rsidP="00227540">
      <w:pPr>
        <w:pStyle w:val="ListParagraph"/>
        <w:numPr>
          <w:ilvl w:val="0"/>
          <w:numId w:val="17"/>
        </w:numPr>
        <w:rPr>
          <w:rFonts w:asciiTheme="minorHAnsi" w:eastAsiaTheme="minorHAnsi" w:hAnsiTheme="minorHAnsi" w:cs="Arial"/>
          <w:color w:val="1A1A1A"/>
        </w:rPr>
      </w:pPr>
      <w:r w:rsidRPr="00227540">
        <w:rPr>
          <w:rFonts w:asciiTheme="minorHAnsi" w:eastAsiaTheme="minorHAnsi" w:hAnsiTheme="minorHAnsi" w:cs="Arial"/>
          <w:color w:val="1A1A1A"/>
        </w:rPr>
        <w:t>a Michael Printz Award winner of your choice</w:t>
      </w:r>
      <w:r w:rsidR="00227540" w:rsidRPr="00227540">
        <w:rPr>
          <w:rFonts w:asciiTheme="minorHAnsi" w:eastAsiaTheme="minorHAnsi" w:hAnsiTheme="minorHAnsi" w:cs="Arial"/>
          <w:color w:val="1A1A1A"/>
        </w:rPr>
        <w:t xml:space="preserve"> (honor winner is fine)</w:t>
      </w:r>
    </w:p>
    <w:p w14:paraId="6248286F" w14:textId="77777777" w:rsidR="00227540" w:rsidRPr="00227540" w:rsidRDefault="00227540" w:rsidP="00227540">
      <w:pPr>
        <w:pStyle w:val="ListParagraph"/>
        <w:ind w:left="1080"/>
        <w:rPr>
          <w:rFonts w:asciiTheme="minorHAnsi" w:eastAsiaTheme="minorHAnsi" w:hAnsiTheme="minorHAnsi" w:cs="Arial"/>
          <w:color w:val="1A1A1A"/>
        </w:rPr>
      </w:pPr>
    </w:p>
    <w:p w14:paraId="08A19A4B" w14:textId="7C1D043B" w:rsidR="00227540" w:rsidRPr="00227540" w:rsidRDefault="006E3455" w:rsidP="00227540">
      <w:pPr>
        <w:pStyle w:val="ListParagraph"/>
        <w:numPr>
          <w:ilvl w:val="0"/>
          <w:numId w:val="17"/>
        </w:numPr>
        <w:rPr>
          <w:rFonts w:asciiTheme="minorHAnsi" w:eastAsiaTheme="minorHAnsi" w:hAnsiTheme="minorHAnsi" w:cs="Arial"/>
          <w:color w:val="1A1A1A"/>
        </w:rPr>
      </w:pPr>
      <w:r w:rsidRPr="00227540">
        <w:rPr>
          <w:rFonts w:asciiTheme="minorHAnsi" w:eastAsiaTheme="minorHAnsi" w:hAnsiTheme="minorHAnsi" w:cs="Arial"/>
          <w:color w:val="1A1A1A"/>
        </w:rPr>
        <w:t>one book from a popular series currently being read by YALs</w:t>
      </w:r>
    </w:p>
    <w:p w14:paraId="13A5A5DB" w14:textId="3AA8E319" w:rsidR="0043283E" w:rsidRPr="00227540" w:rsidRDefault="0043283E" w:rsidP="00227540">
      <w:pPr>
        <w:pStyle w:val="ListParagraph"/>
        <w:ind w:left="1080"/>
        <w:rPr>
          <w:rFonts w:asciiTheme="minorHAnsi" w:hAnsiTheme="minorHAnsi"/>
        </w:rPr>
      </w:pPr>
      <w:r w:rsidRPr="00227540">
        <w:rPr>
          <w:rFonts w:asciiTheme="minorHAnsi" w:eastAsiaTheme="minorHAnsi" w:hAnsiTheme="minorHAnsi" w:cs="Arial"/>
          <w:color w:val="1A1A1A"/>
        </w:rPr>
        <w:t xml:space="preserve"> </w:t>
      </w:r>
    </w:p>
    <w:p w14:paraId="15803FDC" w14:textId="7BB84F46" w:rsidR="00C3751C" w:rsidRPr="003545F5" w:rsidRDefault="00C3751C" w:rsidP="00C3751C">
      <w:pPr>
        <w:pStyle w:val="ListParagraph"/>
        <w:rPr>
          <w:rFonts w:asciiTheme="minorHAnsi" w:hAnsiTheme="minorHAnsi"/>
        </w:rPr>
      </w:pPr>
      <w:r>
        <w:rPr>
          <w:rFonts w:asciiTheme="minorHAnsi" w:hAnsiTheme="minorHAnsi"/>
        </w:rPr>
        <w:t xml:space="preserve">4) </w:t>
      </w:r>
      <w:r w:rsidRPr="006E3455">
        <w:rPr>
          <w:rFonts w:asciiTheme="minorHAnsi" w:hAnsiTheme="minorHAnsi"/>
        </w:rPr>
        <w:t xml:space="preserve">Students will complete one Book Talk on a book that falls into one of the following categories and be prepared share their ideas on </w:t>
      </w:r>
      <w:r>
        <w:rPr>
          <w:rFonts w:asciiTheme="minorHAnsi" w:hAnsiTheme="minorHAnsi"/>
        </w:rPr>
        <w:t xml:space="preserve">how to deal with intellectual freedom and the controversial nature of the topics in </w:t>
      </w:r>
      <w:r w:rsidRPr="006E3455">
        <w:rPr>
          <w:rFonts w:asciiTheme="minorHAnsi" w:hAnsiTheme="minorHAnsi"/>
        </w:rPr>
        <w:t>the book in one of the following areas:</w:t>
      </w:r>
    </w:p>
    <w:p w14:paraId="741E9C42" w14:textId="77777777" w:rsidR="00C3751C" w:rsidRPr="006E3455" w:rsidRDefault="00C3751C" w:rsidP="00C3751C">
      <w:pPr>
        <w:rPr>
          <w:rFonts w:asciiTheme="minorHAnsi" w:hAnsiTheme="minorHAnsi"/>
        </w:rPr>
      </w:pPr>
    </w:p>
    <w:p w14:paraId="555D78CD" w14:textId="77777777" w:rsidR="00C3751C" w:rsidRPr="006E3455" w:rsidRDefault="00C3751C" w:rsidP="00C3751C">
      <w:pPr>
        <w:pStyle w:val="ListParagraph"/>
        <w:numPr>
          <w:ilvl w:val="2"/>
          <w:numId w:val="6"/>
        </w:numPr>
        <w:rPr>
          <w:rFonts w:asciiTheme="minorHAnsi" w:hAnsiTheme="minorHAnsi"/>
        </w:rPr>
      </w:pPr>
      <w:r w:rsidRPr="006E3455">
        <w:rPr>
          <w:rFonts w:asciiTheme="minorHAnsi" w:hAnsiTheme="minorHAnsi"/>
        </w:rPr>
        <w:t>Book-movie connections</w:t>
      </w:r>
    </w:p>
    <w:p w14:paraId="7DF02ECE" w14:textId="77777777" w:rsidR="00C3751C" w:rsidRPr="006E3455" w:rsidRDefault="00C3751C" w:rsidP="00C3751C">
      <w:pPr>
        <w:pStyle w:val="ListParagraph"/>
        <w:numPr>
          <w:ilvl w:val="2"/>
          <w:numId w:val="6"/>
        </w:numPr>
        <w:rPr>
          <w:rFonts w:asciiTheme="minorHAnsi" w:hAnsiTheme="minorHAnsi"/>
        </w:rPr>
      </w:pPr>
      <w:r w:rsidRPr="006E3455">
        <w:rPr>
          <w:rFonts w:asciiTheme="minorHAnsi" w:hAnsiTheme="minorHAnsi"/>
        </w:rPr>
        <w:t>Cross-over literature</w:t>
      </w:r>
    </w:p>
    <w:p w14:paraId="024088FB" w14:textId="77777777" w:rsidR="00C3751C" w:rsidRPr="006E3455" w:rsidRDefault="00C3751C" w:rsidP="00C3751C">
      <w:pPr>
        <w:pStyle w:val="ListParagraph"/>
        <w:numPr>
          <w:ilvl w:val="2"/>
          <w:numId w:val="6"/>
        </w:numPr>
        <w:rPr>
          <w:rFonts w:asciiTheme="minorHAnsi" w:hAnsiTheme="minorHAnsi"/>
        </w:rPr>
      </w:pPr>
      <w:r w:rsidRPr="006E3455">
        <w:rPr>
          <w:rFonts w:asciiTheme="minorHAnsi" w:hAnsiTheme="minorHAnsi"/>
        </w:rPr>
        <w:t>Multicultural Literature</w:t>
      </w:r>
    </w:p>
    <w:p w14:paraId="52C51B12" w14:textId="77777777" w:rsidR="00C3751C" w:rsidRDefault="00C3751C" w:rsidP="00C3751C">
      <w:pPr>
        <w:pStyle w:val="ListParagraph"/>
        <w:numPr>
          <w:ilvl w:val="2"/>
          <w:numId w:val="6"/>
        </w:numPr>
        <w:rPr>
          <w:rFonts w:asciiTheme="minorHAnsi" w:hAnsiTheme="minorHAnsi"/>
        </w:rPr>
      </w:pPr>
      <w:r w:rsidRPr="006E3455">
        <w:rPr>
          <w:rFonts w:asciiTheme="minorHAnsi" w:hAnsiTheme="minorHAnsi"/>
        </w:rPr>
        <w:t xml:space="preserve">A banned book </w:t>
      </w:r>
    </w:p>
    <w:p w14:paraId="2A12DE80" w14:textId="77777777" w:rsidR="004F6B46" w:rsidRDefault="004F6B46" w:rsidP="004F6B46">
      <w:pPr>
        <w:pStyle w:val="ListParagraph"/>
        <w:ind w:left="2160"/>
        <w:rPr>
          <w:rFonts w:asciiTheme="minorHAnsi" w:hAnsiTheme="minorHAnsi"/>
        </w:rPr>
      </w:pPr>
    </w:p>
    <w:p w14:paraId="54D873A3" w14:textId="77777777" w:rsidR="0043283E" w:rsidRPr="006E3455" w:rsidRDefault="0043283E" w:rsidP="0043283E">
      <w:pPr>
        <w:rPr>
          <w:rFonts w:asciiTheme="minorHAnsi" w:hAnsiTheme="minorHAnsi"/>
        </w:rPr>
      </w:pPr>
    </w:p>
    <w:p w14:paraId="0ED90D15" w14:textId="77777777" w:rsidR="0043283E" w:rsidRPr="006E3455" w:rsidRDefault="0043283E" w:rsidP="0043283E">
      <w:pPr>
        <w:pStyle w:val="ListParagraph"/>
        <w:numPr>
          <w:ilvl w:val="0"/>
          <w:numId w:val="3"/>
        </w:numPr>
        <w:rPr>
          <w:rFonts w:asciiTheme="minorHAnsi" w:hAnsiTheme="minorHAnsi"/>
        </w:rPr>
      </w:pPr>
      <w:r w:rsidRPr="006E3455">
        <w:rPr>
          <w:rFonts w:asciiTheme="minorHAnsi" w:hAnsiTheme="minorHAnsi"/>
          <w:b/>
        </w:rPr>
        <w:t>Classic versus Current Paper (25%)</w:t>
      </w:r>
    </w:p>
    <w:p w14:paraId="37D7A271" w14:textId="77777777" w:rsidR="0043283E" w:rsidRPr="006E3455" w:rsidRDefault="0043283E" w:rsidP="0043283E">
      <w:pPr>
        <w:pStyle w:val="ListParagraph"/>
        <w:rPr>
          <w:rFonts w:asciiTheme="minorHAnsi" w:hAnsiTheme="minorHAnsi"/>
        </w:rPr>
      </w:pPr>
      <w:r w:rsidRPr="006E3455">
        <w:rPr>
          <w:rFonts w:asciiTheme="minorHAnsi" w:hAnsiTheme="minorHAnsi"/>
        </w:rPr>
        <w:t xml:space="preserve">Students will read a YA classic novel often used in schools and compare it to a current YA novel. An example would be </w:t>
      </w:r>
      <w:r w:rsidRPr="006E3455">
        <w:rPr>
          <w:rFonts w:asciiTheme="minorHAnsi" w:hAnsiTheme="minorHAnsi"/>
          <w:i/>
        </w:rPr>
        <w:t>The Outsiders</w:t>
      </w:r>
      <w:r w:rsidRPr="006E3455">
        <w:rPr>
          <w:rFonts w:asciiTheme="minorHAnsi" w:hAnsiTheme="minorHAnsi"/>
        </w:rPr>
        <w:t xml:space="preserve"> by SE Hinton and </w:t>
      </w:r>
      <w:r w:rsidRPr="006E3455">
        <w:rPr>
          <w:rFonts w:asciiTheme="minorHAnsi" w:hAnsiTheme="minorHAnsi"/>
          <w:i/>
        </w:rPr>
        <w:t>Lockdown</w:t>
      </w:r>
      <w:r w:rsidRPr="006E3455">
        <w:rPr>
          <w:rFonts w:asciiTheme="minorHAnsi" w:hAnsiTheme="minorHAnsi"/>
        </w:rPr>
        <w:t xml:space="preserve"> by Walter Dean Meyers. Students will write a 6-8 page paper (MLA or APA documentation style) comprised of three parts.  The first part is an author study of each author including a detailed author biography with at least 4 research sources. The second part includes an analysis and comparison of the strengths and weaknesses of each text.  This section should include at least 4 research sources.  The third part is your personal analysis of which text you would use in the classroom and why. This does not have to be an either or argument but the paper must include a concrete rationale for your decision. </w:t>
      </w:r>
    </w:p>
    <w:p w14:paraId="1688BF4C" w14:textId="77777777" w:rsidR="00C3751C" w:rsidRPr="003E524F" w:rsidRDefault="00C3751C" w:rsidP="004F6B46">
      <w:pPr>
        <w:pStyle w:val="ListParagraph"/>
        <w:ind w:left="2160"/>
        <w:rPr>
          <w:rFonts w:asciiTheme="minorHAnsi" w:hAnsiTheme="minorHAnsi"/>
        </w:rPr>
      </w:pPr>
    </w:p>
    <w:p w14:paraId="57208892" w14:textId="171F931D" w:rsidR="0043283E" w:rsidRPr="00C3751C" w:rsidRDefault="00C3751C" w:rsidP="00C3751C">
      <w:pPr>
        <w:pStyle w:val="ListParagraph"/>
        <w:numPr>
          <w:ilvl w:val="0"/>
          <w:numId w:val="3"/>
        </w:numPr>
        <w:rPr>
          <w:rFonts w:asciiTheme="minorHAnsi" w:hAnsiTheme="minorHAnsi"/>
        </w:rPr>
      </w:pPr>
      <w:r w:rsidRPr="00C3751C">
        <w:rPr>
          <w:rFonts w:asciiTheme="minorHAnsi" w:hAnsiTheme="minorHAnsi"/>
          <w:b/>
        </w:rPr>
        <w:t>Library Program Project</w:t>
      </w:r>
      <w:r>
        <w:rPr>
          <w:rFonts w:asciiTheme="minorHAnsi" w:hAnsiTheme="minorHAnsi"/>
          <w:b/>
        </w:rPr>
        <w:t xml:space="preserve"> (20%)</w:t>
      </w:r>
    </w:p>
    <w:p w14:paraId="16242F65" w14:textId="76D58D78" w:rsidR="0043283E" w:rsidRDefault="0043283E" w:rsidP="00C3751C">
      <w:pPr>
        <w:pStyle w:val="ListParagraph"/>
        <w:rPr>
          <w:rFonts w:asciiTheme="minorHAnsi" w:hAnsiTheme="minorHAnsi"/>
        </w:rPr>
      </w:pPr>
      <w:r w:rsidRPr="006E3455">
        <w:rPr>
          <w:rFonts w:asciiTheme="minorHAnsi" w:hAnsiTheme="minorHAnsi"/>
        </w:rPr>
        <w:t>Develop in detail a school or library program meant to engage middle or high school students in reading.  The program should include</w:t>
      </w:r>
      <w:r w:rsidR="004F6B46">
        <w:rPr>
          <w:rFonts w:asciiTheme="minorHAnsi" w:hAnsiTheme="minorHAnsi"/>
        </w:rPr>
        <w:t xml:space="preserve"> objectives (or SLOs),</w:t>
      </w:r>
      <w:r w:rsidRPr="006E3455">
        <w:rPr>
          <w:rFonts w:asciiTheme="minorHAnsi" w:hAnsiTheme="minorHAnsi"/>
        </w:rPr>
        <w:t xml:space="preserve"> a timeline, activities, </w:t>
      </w:r>
      <w:r w:rsidR="00C3751C">
        <w:rPr>
          <w:rFonts w:asciiTheme="minorHAnsi" w:hAnsiTheme="minorHAnsi"/>
        </w:rPr>
        <w:t xml:space="preserve">text set </w:t>
      </w:r>
      <w:r w:rsidR="004F6B46">
        <w:rPr>
          <w:rFonts w:asciiTheme="minorHAnsi" w:hAnsiTheme="minorHAnsi"/>
        </w:rPr>
        <w:t>and assessment plan</w:t>
      </w:r>
    </w:p>
    <w:p w14:paraId="74F85B5A" w14:textId="77777777" w:rsidR="004F6B46" w:rsidRPr="006E3455" w:rsidRDefault="004F6B46" w:rsidP="00C3751C">
      <w:pPr>
        <w:pStyle w:val="ListParagraph"/>
        <w:rPr>
          <w:rFonts w:asciiTheme="minorHAnsi" w:hAnsiTheme="minorHAnsi"/>
        </w:rPr>
      </w:pPr>
    </w:p>
    <w:p w14:paraId="053AEDD1" w14:textId="77777777" w:rsidR="0043283E" w:rsidRPr="006E3455" w:rsidRDefault="0043283E" w:rsidP="0043283E">
      <w:pPr>
        <w:pStyle w:val="ListParagraph"/>
        <w:rPr>
          <w:rFonts w:asciiTheme="minorHAnsi" w:hAnsiTheme="minorHAnsi"/>
        </w:rPr>
      </w:pPr>
      <w:r w:rsidRPr="006E3455">
        <w:rPr>
          <w:rFonts w:asciiTheme="minorHAnsi" w:hAnsiTheme="minorHAnsi"/>
        </w:rPr>
        <w:t>OR</w:t>
      </w:r>
    </w:p>
    <w:p w14:paraId="40C22046" w14:textId="25106314" w:rsidR="0043283E" w:rsidRPr="006E3455" w:rsidRDefault="0043283E" w:rsidP="0043283E">
      <w:pPr>
        <w:pStyle w:val="ListParagraph"/>
        <w:rPr>
          <w:rFonts w:asciiTheme="minorHAnsi" w:hAnsiTheme="minorHAnsi"/>
        </w:rPr>
      </w:pPr>
      <w:r w:rsidRPr="006E3455">
        <w:rPr>
          <w:rFonts w:asciiTheme="minorHAnsi" w:hAnsiTheme="minorHAnsi"/>
        </w:rPr>
        <w:t xml:space="preserve">Develop a detailed plan to initiate a Community Read. The plan should include </w:t>
      </w:r>
      <w:r w:rsidR="004F6B46">
        <w:rPr>
          <w:rFonts w:asciiTheme="minorHAnsi" w:hAnsiTheme="minorHAnsi"/>
        </w:rPr>
        <w:t xml:space="preserve">objectives (or SLOs), </w:t>
      </w:r>
      <w:r w:rsidRPr="006E3455">
        <w:rPr>
          <w:rFonts w:asciiTheme="minorHAnsi" w:hAnsiTheme="minorHAnsi"/>
        </w:rPr>
        <w:t xml:space="preserve">a timeline, activities, </w:t>
      </w:r>
      <w:r w:rsidR="00C3751C">
        <w:rPr>
          <w:rFonts w:asciiTheme="minorHAnsi" w:hAnsiTheme="minorHAnsi"/>
        </w:rPr>
        <w:t xml:space="preserve">text set </w:t>
      </w:r>
      <w:r w:rsidRPr="006E3455">
        <w:rPr>
          <w:rFonts w:asciiTheme="minorHAnsi" w:hAnsiTheme="minorHAnsi"/>
        </w:rPr>
        <w:t xml:space="preserve">and assessment plan.  </w:t>
      </w:r>
    </w:p>
    <w:p w14:paraId="725D03DB" w14:textId="6E4CC88F" w:rsidR="0043283E" w:rsidRPr="006E3455" w:rsidRDefault="0043283E" w:rsidP="0043283E">
      <w:pPr>
        <w:pStyle w:val="ListParagraph"/>
        <w:rPr>
          <w:rFonts w:asciiTheme="minorHAnsi" w:hAnsiTheme="minorHAnsi"/>
          <w:b/>
        </w:rPr>
      </w:pPr>
      <w:r w:rsidRPr="006E3455">
        <w:rPr>
          <w:rFonts w:asciiTheme="minorHAnsi" w:hAnsiTheme="minorHAnsi"/>
        </w:rPr>
        <w:t xml:space="preserve">(Important Note:  Both activities are left purposefully vague to allow students the freedom of creativity and initiative. </w:t>
      </w:r>
    </w:p>
    <w:p w14:paraId="7569CE02" w14:textId="77777777" w:rsidR="0043283E" w:rsidRPr="006E3455" w:rsidRDefault="0043283E" w:rsidP="0043283E">
      <w:pPr>
        <w:rPr>
          <w:rFonts w:asciiTheme="minorHAnsi" w:hAnsiTheme="minorHAnsi"/>
          <w:b/>
        </w:rPr>
      </w:pPr>
    </w:p>
    <w:p w14:paraId="771120D4" w14:textId="77777777" w:rsidR="0043283E" w:rsidRPr="006E3455" w:rsidRDefault="0043283E" w:rsidP="0043283E">
      <w:pPr>
        <w:rPr>
          <w:rFonts w:asciiTheme="minorHAnsi" w:hAnsiTheme="minorHAnsi"/>
          <w:b/>
        </w:rPr>
      </w:pPr>
    </w:p>
    <w:p w14:paraId="672559D4" w14:textId="77777777" w:rsidR="0043283E" w:rsidRPr="006E3455" w:rsidRDefault="0043283E" w:rsidP="0043283E">
      <w:pPr>
        <w:rPr>
          <w:rFonts w:asciiTheme="minorHAnsi" w:hAnsiTheme="minorHAnsi"/>
          <w:b/>
        </w:rPr>
      </w:pPr>
      <w:r w:rsidRPr="006E3455">
        <w:rPr>
          <w:rFonts w:asciiTheme="minorHAnsi" w:hAnsiTheme="minorHAnsi"/>
          <w:b/>
        </w:rPr>
        <w:t>Undergraduate Grading Scale</w:t>
      </w:r>
      <w:r w:rsidRPr="006E3455">
        <w:rPr>
          <w:rStyle w:val="Strong"/>
          <w:rFonts w:asciiTheme="minorHAnsi" w:hAnsiTheme="minorHAnsi"/>
        </w:rPr>
        <w:tab/>
      </w:r>
      <w:r w:rsidRPr="006E3455">
        <w:rPr>
          <w:rStyle w:val="Strong"/>
          <w:rFonts w:asciiTheme="minorHAnsi" w:hAnsiTheme="minorHAnsi"/>
        </w:rPr>
        <w:tab/>
      </w:r>
      <w:r w:rsidRPr="006E3455">
        <w:rPr>
          <w:rStyle w:val="Strong"/>
          <w:rFonts w:asciiTheme="minorHAnsi" w:hAnsiTheme="minorHAnsi"/>
        </w:rPr>
        <w:tab/>
      </w:r>
    </w:p>
    <w:tbl>
      <w:tblPr>
        <w:tblW w:w="3020" w:type="pct"/>
        <w:tblCellSpacing w:w="0" w:type="dxa"/>
        <w:tblBorders>
          <w:top w:val="outset" w:sz="6" w:space="0" w:color="000000"/>
          <w:left w:val="outset" w:sz="6" w:space="0" w:color="000000"/>
          <w:bottom w:val="outset" w:sz="6" w:space="0" w:color="000000"/>
          <w:right w:val="outset" w:sz="6" w:space="0" w:color="000000"/>
        </w:tblBorders>
        <w:shd w:val="clear" w:color="auto" w:fill="E8E8E8"/>
        <w:tblCellMar>
          <w:left w:w="0" w:type="dxa"/>
          <w:right w:w="0" w:type="dxa"/>
        </w:tblCellMar>
        <w:tblLook w:val="0000" w:firstRow="0" w:lastRow="0" w:firstColumn="0" w:lastColumn="0" w:noHBand="0" w:noVBand="0"/>
      </w:tblPr>
      <w:tblGrid>
        <w:gridCol w:w="2340"/>
        <w:gridCol w:w="3332"/>
      </w:tblGrid>
      <w:tr w:rsidR="0043283E" w:rsidRPr="006E3455" w14:paraId="171AC0C4" w14:textId="77777777" w:rsidTr="003545F5">
        <w:trPr>
          <w:trHeight w:val="483"/>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7D8EA8"/>
            <w:vAlign w:val="center"/>
          </w:tcPr>
          <w:p w14:paraId="1EF3FAC0" w14:textId="77777777" w:rsidR="0043283E" w:rsidRPr="006E3455" w:rsidRDefault="0043283E" w:rsidP="003545F5">
            <w:pPr>
              <w:jc w:val="center"/>
              <w:rPr>
                <w:rFonts w:asciiTheme="minorHAnsi" w:hAnsiTheme="minorHAnsi"/>
                <w:b/>
                <w:bCs/>
              </w:rPr>
            </w:pPr>
            <w:r w:rsidRPr="006E3455">
              <w:rPr>
                <w:rFonts w:asciiTheme="minorHAnsi" w:hAnsiTheme="minorHAnsi"/>
                <w:b/>
                <w:bCs/>
              </w:rPr>
              <w:t xml:space="preserve">Letter Grade </w:t>
            </w:r>
          </w:p>
        </w:tc>
        <w:tc>
          <w:tcPr>
            <w:tcW w:w="0" w:type="auto"/>
            <w:tcBorders>
              <w:top w:val="outset" w:sz="6" w:space="0" w:color="000000"/>
              <w:left w:val="outset" w:sz="6" w:space="0" w:color="000000"/>
              <w:bottom w:val="outset" w:sz="6" w:space="0" w:color="000000"/>
              <w:right w:val="outset" w:sz="6" w:space="0" w:color="000000"/>
            </w:tcBorders>
            <w:shd w:val="clear" w:color="auto" w:fill="7D8EA8"/>
            <w:vAlign w:val="center"/>
          </w:tcPr>
          <w:p w14:paraId="10E75E56" w14:textId="77777777" w:rsidR="0043283E" w:rsidRPr="006E3455" w:rsidRDefault="0043283E" w:rsidP="003545F5">
            <w:pPr>
              <w:jc w:val="center"/>
              <w:rPr>
                <w:rFonts w:asciiTheme="minorHAnsi" w:hAnsiTheme="minorHAnsi"/>
                <w:b/>
                <w:bCs/>
              </w:rPr>
            </w:pPr>
            <w:r w:rsidRPr="006E3455">
              <w:rPr>
                <w:rFonts w:asciiTheme="minorHAnsi" w:hAnsiTheme="minorHAnsi"/>
                <w:b/>
                <w:bCs/>
              </w:rPr>
              <w:t>Percentage Points</w:t>
            </w:r>
          </w:p>
        </w:tc>
      </w:tr>
      <w:tr w:rsidR="0043283E" w:rsidRPr="006E3455" w14:paraId="0AE39639"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7861E987" w14:textId="77777777" w:rsidR="0043283E" w:rsidRPr="006E3455" w:rsidRDefault="0043283E" w:rsidP="003545F5">
            <w:pPr>
              <w:jc w:val="center"/>
              <w:rPr>
                <w:rFonts w:asciiTheme="minorHAnsi" w:hAnsiTheme="minorHAnsi"/>
              </w:rPr>
            </w:pPr>
            <w:r w:rsidRPr="006E3455">
              <w:rPr>
                <w:rFonts w:asciiTheme="minorHAnsi" w:hAnsiTheme="minorHAnsi"/>
              </w:rPr>
              <w:t>A</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5F48E770" w14:textId="77777777" w:rsidR="0043283E" w:rsidRPr="006E3455" w:rsidRDefault="0043283E" w:rsidP="003545F5">
            <w:pPr>
              <w:jc w:val="center"/>
              <w:rPr>
                <w:rFonts w:asciiTheme="minorHAnsi" w:hAnsiTheme="minorHAnsi"/>
              </w:rPr>
            </w:pPr>
            <w:r w:rsidRPr="006E3455">
              <w:rPr>
                <w:rFonts w:asciiTheme="minorHAnsi" w:hAnsiTheme="minorHAnsi"/>
              </w:rPr>
              <w:t>94-100</w:t>
            </w:r>
          </w:p>
        </w:tc>
      </w:tr>
      <w:tr w:rsidR="0043283E" w:rsidRPr="006E3455" w14:paraId="4C09CEC2" w14:textId="77777777" w:rsidTr="003545F5">
        <w:trPr>
          <w:trHeight w:val="24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5806B6B6" w14:textId="77777777" w:rsidR="0043283E" w:rsidRPr="006E3455" w:rsidRDefault="0043283E" w:rsidP="003545F5">
            <w:pPr>
              <w:jc w:val="center"/>
              <w:rPr>
                <w:rFonts w:asciiTheme="minorHAnsi" w:hAnsiTheme="minorHAnsi"/>
              </w:rPr>
            </w:pPr>
            <w:r w:rsidRPr="006E3455">
              <w:rPr>
                <w:rFonts w:asciiTheme="minorHAnsi" w:hAnsiTheme="minorHAnsi"/>
              </w:rPr>
              <w:t>A-</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149C5231" w14:textId="77777777" w:rsidR="0043283E" w:rsidRPr="006E3455" w:rsidRDefault="0043283E" w:rsidP="003545F5">
            <w:pPr>
              <w:jc w:val="center"/>
              <w:rPr>
                <w:rFonts w:asciiTheme="minorHAnsi" w:hAnsiTheme="minorHAnsi"/>
              </w:rPr>
            </w:pPr>
            <w:r w:rsidRPr="006E3455">
              <w:rPr>
                <w:rFonts w:asciiTheme="minorHAnsi" w:hAnsiTheme="minorHAnsi"/>
              </w:rPr>
              <w:t>90-93</w:t>
            </w:r>
          </w:p>
        </w:tc>
      </w:tr>
      <w:tr w:rsidR="0043283E" w:rsidRPr="006E3455" w14:paraId="7F939C58"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2F4DC1B8" w14:textId="77777777" w:rsidR="0043283E" w:rsidRPr="006E3455" w:rsidRDefault="0043283E" w:rsidP="003545F5">
            <w:pPr>
              <w:jc w:val="center"/>
              <w:rPr>
                <w:rFonts w:asciiTheme="minorHAnsi" w:hAnsiTheme="minorHAnsi"/>
              </w:rPr>
            </w:pPr>
            <w:r w:rsidRPr="006E3455">
              <w:rPr>
                <w:rFonts w:asciiTheme="minorHAnsi" w:hAnsiTheme="minorHAnsi"/>
              </w:rPr>
              <w:t>B+</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550D7022" w14:textId="77777777" w:rsidR="0043283E" w:rsidRPr="006E3455" w:rsidRDefault="0043283E" w:rsidP="003545F5">
            <w:pPr>
              <w:jc w:val="center"/>
              <w:rPr>
                <w:rFonts w:asciiTheme="minorHAnsi" w:hAnsiTheme="minorHAnsi"/>
              </w:rPr>
            </w:pPr>
            <w:r w:rsidRPr="006E3455">
              <w:rPr>
                <w:rFonts w:asciiTheme="minorHAnsi" w:hAnsiTheme="minorHAnsi"/>
              </w:rPr>
              <w:t>87-89</w:t>
            </w:r>
          </w:p>
        </w:tc>
      </w:tr>
      <w:tr w:rsidR="0043283E" w:rsidRPr="006E3455" w14:paraId="23E83EBE"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5CE1CD8F" w14:textId="77777777" w:rsidR="0043283E" w:rsidRPr="006E3455" w:rsidRDefault="0043283E" w:rsidP="003545F5">
            <w:pPr>
              <w:jc w:val="center"/>
              <w:rPr>
                <w:rFonts w:asciiTheme="minorHAnsi" w:hAnsiTheme="minorHAnsi"/>
              </w:rPr>
            </w:pPr>
            <w:r w:rsidRPr="006E3455">
              <w:rPr>
                <w:rFonts w:asciiTheme="minorHAnsi" w:hAnsiTheme="minorHAnsi"/>
              </w:rPr>
              <w:t>B</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5D97CEE0" w14:textId="77777777" w:rsidR="0043283E" w:rsidRPr="006E3455" w:rsidRDefault="0043283E" w:rsidP="003545F5">
            <w:pPr>
              <w:jc w:val="center"/>
              <w:rPr>
                <w:rFonts w:asciiTheme="minorHAnsi" w:hAnsiTheme="minorHAnsi"/>
              </w:rPr>
            </w:pPr>
            <w:r w:rsidRPr="006E3455">
              <w:rPr>
                <w:rFonts w:asciiTheme="minorHAnsi" w:hAnsiTheme="minorHAnsi"/>
              </w:rPr>
              <w:t>84-86</w:t>
            </w:r>
          </w:p>
        </w:tc>
      </w:tr>
      <w:tr w:rsidR="0043283E" w:rsidRPr="006E3455" w14:paraId="642822FB" w14:textId="77777777" w:rsidTr="003545F5">
        <w:trPr>
          <w:trHeight w:val="24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1FBBD0EC" w14:textId="77777777" w:rsidR="0043283E" w:rsidRPr="006E3455" w:rsidRDefault="0043283E" w:rsidP="003545F5">
            <w:pPr>
              <w:jc w:val="center"/>
              <w:rPr>
                <w:rFonts w:asciiTheme="minorHAnsi" w:hAnsiTheme="minorHAnsi"/>
              </w:rPr>
            </w:pPr>
            <w:r w:rsidRPr="006E3455">
              <w:rPr>
                <w:rFonts w:asciiTheme="minorHAnsi" w:hAnsiTheme="minorHAnsi"/>
              </w:rPr>
              <w:t>B-</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034AB5AB" w14:textId="77777777" w:rsidR="0043283E" w:rsidRPr="006E3455" w:rsidRDefault="0043283E" w:rsidP="003545F5">
            <w:pPr>
              <w:jc w:val="center"/>
              <w:rPr>
                <w:rFonts w:asciiTheme="minorHAnsi" w:hAnsiTheme="minorHAnsi"/>
              </w:rPr>
            </w:pPr>
            <w:r w:rsidRPr="006E3455">
              <w:rPr>
                <w:rFonts w:asciiTheme="minorHAnsi" w:hAnsiTheme="minorHAnsi"/>
              </w:rPr>
              <w:t>80-83</w:t>
            </w:r>
          </w:p>
        </w:tc>
      </w:tr>
      <w:tr w:rsidR="0043283E" w:rsidRPr="006E3455" w14:paraId="3DD6C9D1"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72D2EA6C" w14:textId="77777777" w:rsidR="0043283E" w:rsidRPr="006E3455" w:rsidRDefault="0043283E" w:rsidP="003545F5">
            <w:pPr>
              <w:jc w:val="center"/>
              <w:rPr>
                <w:rFonts w:asciiTheme="minorHAnsi" w:hAnsiTheme="minorHAnsi"/>
              </w:rPr>
            </w:pPr>
            <w:r w:rsidRPr="006E3455">
              <w:rPr>
                <w:rFonts w:asciiTheme="minorHAnsi" w:hAnsiTheme="minorHAnsi"/>
              </w:rPr>
              <w:t>C+</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20783004" w14:textId="77777777" w:rsidR="0043283E" w:rsidRPr="006E3455" w:rsidRDefault="0043283E" w:rsidP="003545F5">
            <w:pPr>
              <w:jc w:val="center"/>
              <w:rPr>
                <w:rFonts w:asciiTheme="minorHAnsi" w:hAnsiTheme="minorHAnsi"/>
              </w:rPr>
            </w:pPr>
            <w:r w:rsidRPr="006E3455">
              <w:rPr>
                <w:rFonts w:asciiTheme="minorHAnsi" w:hAnsiTheme="minorHAnsi"/>
              </w:rPr>
              <w:t>77-79</w:t>
            </w:r>
          </w:p>
        </w:tc>
      </w:tr>
      <w:tr w:rsidR="0043283E" w:rsidRPr="006E3455" w14:paraId="6668BF33"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740931E3" w14:textId="77777777" w:rsidR="0043283E" w:rsidRPr="006E3455" w:rsidRDefault="0043283E" w:rsidP="003545F5">
            <w:pPr>
              <w:jc w:val="center"/>
              <w:rPr>
                <w:rFonts w:asciiTheme="minorHAnsi" w:hAnsiTheme="minorHAnsi"/>
              </w:rPr>
            </w:pPr>
            <w:r w:rsidRPr="006E3455">
              <w:rPr>
                <w:rFonts w:asciiTheme="minorHAnsi" w:hAnsiTheme="minorHAnsi"/>
              </w:rPr>
              <w:t>C</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1FCBBEF0" w14:textId="77777777" w:rsidR="0043283E" w:rsidRPr="006E3455" w:rsidRDefault="0043283E" w:rsidP="003545F5">
            <w:pPr>
              <w:jc w:val="center"/>
              <w:rPr>
                <w:rFonts w:asciiTheme="minorHAnsi" w:hAnsiTheme="minorHAnsi"/>
              </w:rPr>
            </w:pPr>
            <w:r w:rsidRPr="006E3455">
              <w:rPr>
                <w:rFonts w:asciiTheme="minorHAnsi" w:hAnsiTheme="minorHAnsi"/>
              </w:rPr>
              <w:t>74-76</w:t>
            </w:r>
          </w:p>
        </w:tc>
      </w:tr>
      <w:tr w:rsidR="0043283E" w:rsidRPr="006E3455" w14:paraId="34304642" w14:textId="77777777" w:rsidTr="003545F5">
        <w:trPr>
          <w:trHeight w:val="24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5B7BE257" w14:textId="77777777" w:rsidR="0043283E" w:rsidRPr="006E3455" w:rsidRDefault="0043283E" w:rsidP="003545F5">
            <w:pPr>
              <w:jc w:val="center"/>
              <w:rPr>
                <w:rFonts w:asciiTheme="minorHAnsi" w:hAnsiTheme="minorHAnsi"/>
              </w:rPr>
            </w:pPr>
            <w:r w:rsidRPr="006E3455">
              <w:rPr>
                <w:rFonts w:asciiTheme="minorHAnsi" w:hAnsiTheme="minorHAnsi"/>
              </w:rPr>
              <w:t>C-</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3AA70324" w14:textId="77777777" w:rsidR="0043283E" w:rsidRPr="006E3455" w:rsidRDefault="0043283E" w:rsidP="003545F5">
            <w:pPr>
              <w:jc w:val="center"/>
              <w:rPr>
                <w:rFonts w:asciiTheme="minorHAnsi" w:hAnsiTheme="minorHAnsi"/>
              </w:rPr>
            </w:pPr>
            <w:r w:rsidRPr="006E3455">
              <w:rPr>
                <w:rFonts w:asciiTheme="minorHAnsi" w:hAnsiTheme="minorHAnsi"/>
              </w:rPr>
              <w:t>70-73</w:t>
            </w:r>
          </w:p>
        </w:tc>
      </w:tr>
      <w:tr w:rsidR="0043283E" w:rsidRPr="006E3455" w14:paraId="41A206D0"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3B042513" w14:textId="77777777" w:rsidR="0043283E" w:rsidRPr="006E3455" w:rsidRDefault="0043283E" w:rsidP="003545F5">
            <w:pPr>
              <w:jc w:val="center"/>
              <w:rPr>
                <w:rFonts w:asciiTheme="minorHAnsi" w:hAnsiTheme="minorHAnsi"/>
              </w:rPr>
            </w:pPr>
            <w:r w:rsidRPr="006E3455">
              <w:rPr>
                <w:rFonts w:asciiTheme="minorHAnsi" w:hAnsiTheme="minorHAnsi"/>
              </w:rPr>
              <w:t>D+</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290F0E3D" w14:textId="77777777" w:rsidR="0043283E" w:rsidRPr="006E3455" w:rsidRDefault="0043283E" w:rsidP="003545F5">
            <w:pPr>
              <w:jc w:val="center"/>
              <w:rPr>
                <w:rFonts w:asciiTheme="minorHAnsi" w:hAnsiTheme="minorHAnsi"/>
              </w:rPr>
            </w:pPr>
            <w:r w:rsidRPr="006E3455">
              <w:rPr>
                <w:rFonts w:asciiTheme="minorHAnsi" w:hAnsiTheme="minorHAnsi"/>
              </w:rPr>
              <w:t>67-69</w:t>
            </w:r>
          </w:p>
        </w:tc>
      </w:tr>
      <w:tr w:rsidR="0043283E" w:rsidRPr="006E3455" w14:paraId="75807BFC"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7FEC2C6E" w14:textId="77777777" w:rsidR="0043283E" w:rsidRPr="006E3455" w:rsidRDefault="0043283E" w:rsidP="003545F5">
            <w:pPr>
              <w:jc w:val="center"/>
              <w:rPr>
                <w:rFonts w:asciiTheme="minorHAnsi" w:hAnsiTheme="minorHAnsi"/>
              </w:rPr>
            </w:pPr>
            <w:r w:rsidRPr="006E3455">
              <w:rPr>
                <w:rFonts w:asciiTheme="minorHAnsi" w:hAnsiTheme="minorHAnsi"/>
              </w:rPr>
              <w:t>D</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2271741F" w14:textId="77777777" w:rsidR="0043283E" w:rsidRPr="006E3455" w:rsidRDefault="0043283E" w:rsidP="003545F5">
            <w:pPr>
              <w:jc w:val="center"/>
              <w:rPr>
                <w:rFonts w:asciiTheme="minorHAnsi" w:hAnsiTheme="minorHAnsi"/>
              </w:rPr>
            </w:pPr>
            <w:r w:rsidRPr="006E3455">
              <w:rPr>
                <w:rFonts w:asciiTheme="minorHAnsi" w:hAnsiTheme="minorHAnsi"/>
              </w:rPr>
              <w:t>64-66</w:t>
            </w:r>
          </w:p>
        </w:tc>
      </w:tr>
      <w:tr w:rsidR="0043283E" w:rsidRPr="006E3455" w14:paraId="0DEF3144" w14:textId="77777777" w:rsidTr="003545F5">
        <w:trPr>
          <w:trHeight w:val="24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5D2171A0" w14:textId="77777777" w:rsidR="0043283E" w:rsidRPr="006E3455" w:rsidRDefault="0043283E" w:rsidP="003545F5">
            <w:pPr>
              <w:jc w:val="center"/>
              <w:rPr>
                <w:rFonts w:asciiTheme="minorHAnsi" w:hAnsiTheme="minorHAnsi"/>
              </w:rPr>
            </w:pPr>
            <w:r w:rsidRPr="006E3455">
              <w:rPr>
                <w:rFonts w:asciiTheme="minorHAnsi" w:hAnsiTheme="minorHAnsi"/>
              </w:rPr>
              <w:t>D-</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6710E35C" w14:textId="77777777" w:rsidR="0043283E" w:rsidRPr="006E3455" w:rsidRDefault="0043283E" w:rsidP="003545F5">
            <w:pPr>
              <w:jc w:val="center"/>
              <w:rPr>
                <w:rFonts w:asciiTheme="minorHAnsi" w:hAnsiTheme="minorHAnsi"/>
              </w:rPr>
            </w:pPr>
            <w:r w:rsidRPr="006E3455">
              <w:rPr>
                <w:rFonts w:asciiTheme="minorHAnsi" w:hAnsiTheme="minorHAnsi"/>
              </w:rPr>
              <w:t>60-63</w:t>
            </w:r>
          </w:p>
        </w:tc>
      </w:tr>
      <w:tr w:rsidR="0043283E" w:rsidRPr="006E3455" w14:paraId="261A4529"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2C41C64F" w14:textId="77777777" w:rsidR="0043283E" w:rsidRPr="006E3455" w:rsidRDefault="0043283E" w:rsidP="003545F5">
            <w:pPr>
              <w:jc w:val="center"/>
              <w:rPr>
                <w:rFonts w:asciiTheme="minorHAnsi" w:hAnsiTheme="minorHAnsi"/>
              </w:rPr>
            </w:pPr>
            <w:r w:rsidRPr="006E3455">
              <w:rPr>
                <w:rFonts w:asciiTheme="minorHAnsi" w:hAnsiTheme="minorHAnsi"/>
              </w:rPr>
              <w:t>F (Failure)</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72619EE9" w14:textId="77777777" w:rsidR="0043283E" w:rsidRPr="006E3455" w:rsidRDefault="0043283E" w:rsidP="003545F5">
            <w:pPr>
              <w:jc w:val="center"/>
              <w:rPr>
                <w:rFonts w:asciiTheme="minorHAnsi" w:hAnsiTheme="minorHAnsi"/>
              </w:rPr>
            </w:pPr>
            <w:r w:rsidRPr="006E3455">
              <w:rPr>
                <w:rFonts w:asciiTheme="minorHAnsi" w:hAnsiTheme="minorHAnsi"/>
              </w:rPr>
              <w:t>59 or lower</w:t>
            </w:r>
          </w:p>
        </w:tc>
      </w:tr>
    </w:tbl>
    <w:p w14:paraId="58DBFAC1" w14:textId="77777777" w:rsidR="0043283E" w:rsidRPr="006E3455" w:rsidRDefault="0043283E" w:rsidP="0043283E">
      <w:pPr>
        <w:rPr>
          <w:rFonts w:asciiTheme="minorHAnsi" w:hAnsiTheme="minorHAnsi"/>
          <w:b/>
        </w:rPr>
      </w:pPr>
    </w:p>
    <w:p w14:paraId="0A2F952F" w14:textId="77777777" w:rsidR="0043283E" w:rsidRPr="006E3455" w:rsidRDefault="0043283E" w:rsidP="0043283E">
      <w:pPr>
        <w:rPr>
          <w:rFonts w:asciiTheme="minorHAnsi" w:hAnsiTheme="minorHAnsi"/>
          <w:b/>
        </w:rPr>
      </w:pPr>
      <w:r w:rsidRPr="006E3455">
        <w:rPr>
          <w:rFonts w:asciiTheme="minorHAnsi" w:hAnsiTheme="minorHAnsi"/>
          <w:b/>
        </w:rPr>
        <w:t>Graduate Grading Scale</w:t>
      </w:r>
      <w:r w:rsidRPr="006E3455">
        <w:rPr>
          <w:rStyle w:val="Strong"/>
          <w:rFonts w:asciiTheme="minorHAnsi" w:hAnsiTheme="minorHAnsi"/>
        </w:rPr>
        <w:tab/>
      </w:r>
      <w:r w:rsidRPr="006E3455">
        <w:rPr>
          <w:rStyle w:val="Strong"/>
          <w:rFonts w:asciiTheme="minorHAnsi" w:hAnsiTheme="minorHAnsi"/>
        </w:rPr>
        <w:tab/>
      </w:r>
      <w:r w:rsidRPr="006E3455">
        <w:rPr>
          <w:rStyle w:val="Strong"/>
          <w:rFonts w:asciiTheme="minorHAnsi" w:hAnsiTheme="minorHAnsi"/>
        </w:rPr>
        <w:tab/>
      </w:r>
    </w:p>
    <w:tbl>
      <w:tblPr>
        <w:tblW w:w="3020" w:type="pct"/>
        <w:tblCellSpacing w:w="0" w:type="dxa"/>
        <w:tblBorders>
          <w:top w:val="outset" w:sz="6" w:space="0" w:color="000000"/>
          <w:left w:val="outset" w:sz="6" w:space="0" w:color="000000"/>
          <w:bottom w:val="outset" w:sz="6" w:space="0" w:color="000000"/>
          <w:right w:val="outset" w:sz="6" w:space="0" w:color="000000"/>
        </w:tblBorders>
        <w:shd w:val="clear" w:color="auto" w:fill="E8E8E8"/>
        <w:tblCellMar>
          <w:left w:w="0" w:type="dxa"/>
          <w:right w:w="0" w:type="dxa"/>
        </w:tblCellMar>
        <w:tblLook w:val="0000" w:firstRow="0" w:lastRow="0" w:firstColumn="0" w:lastColumn="0" w:noHBand="0" w:noVBand="0"/>
      </w:tblPr>
      <w:tblGrid>
        <w:gridCol w:w="2340"/>
        <w:gridCol w:w="3332"/>
      </w:tblGrid>
      <w:tr w:rsidR="0043283E" w:rsidRPr="006E3455" w14:paraId="6BE63BDC" w14:textId="77777777" w:rsidTr="003545F5">
        <w:trPr>
          <w:trHeight w:val="663"/>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7D8EA8"/>
            <w:vAlign w:val="center"/>
          </w:tcPr>
          <w:p w14:paraId="5E7AE219" w14:textId="77777777" w:rsidR="0043283E" w:rsidRPr="006E3455" w:rsidRDefault="0043283E" w:rsidP="003545F5">
            <w:pPr>
              <w:jc w:val="center"/>
              <w:rPr>
                <w:rFonts w:asciiTheme="minorHAnsi" w:hAnsiTheme="minorHAnsi"/>
                <w:b/>
                <w:bCs/>
              </w:rPr>
            </w:pPr>
            <w:r w:rsidRPr="006E3455">
              <w:rPr>
                <w:rFonts w:asciiTheme="minorHAnsi" w:hAnsiTheme="minorHAnsi"/>
                <w:b/>
                <w:bCs/>
              </w:rPr>
              <w:t xml:space="preserve">Letter Grade </w:t>
            </w:r>
          </w:p>
        </w:tc>
        <w:tc>
          <w:tcPr>
            <w:tcW w:w="0" w:type="auto"/>
            <w:tcBorders>
              <w:top w:val="outset" w:sz="6" w:space="0" w:color="000000"/>
              <w:left w:val="outset" w:sz="6" w:space="0" w:color="000000"/>
              <w:bottom w:val="outset" w:sz="6" w:space="0" w:color="000000"/>
              <w:right w:val="outset" w:sz="6" w:space="0" w:color="000000"/>
            </w:tcBorders>
            <w:shd w:val="clear" w:color="auto" w:fill="7D8EA8"/>
            <w:vAlign w:val="center"/>
          </w:tcPr>
          <w:p w14:paraId="2B40B180" w14:textId="77777777" w:rsidR="0043283E" w:rsidRPr="006E3455" w:rsidRDefault="0043283E" w:rsidP="003545F5">
            <w:pPr>
              <w:jc w:val="center"/>
              <w:rPr>
                <w:rFonts w:asciiTheme="minorHAnsi" w:hAnsiTheme="minorHAnsi"/>
                <w:b/>
                <w:bCs/>
              </w:rPr>
            </w:pPr>
            <w:r w:rsidRPr="006E3455">
              <w:rPr>
                <w:rFonts w:asciiTheme="minorHAnsi" w:hAnsiTheme="minorHAnsi"/>
                <w:b/>
                <w:bCs/>
              </w:rPr>
              <w:t>Percentage Points</w:t>
            </w:r>
          </w:p>
        </w:tc>
      </w:tr>
      <w:tr w:rsidR="0043283E" w:rsidRPr="006E3455" w14:paraId="6DB9192C"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7A93683F" w14:textId="77777777" w:rsidR="0043283E" w:rsidRPr="006E3455" w:rsidRDefault="0043283E" w:rsidP="003545F5">
            <w:pPr>
              <w:jc w:val="center"/>
              <w:rPr>
                <w:rFonts w:asciiTheme="minorHAnsi" w:hAnsiTheme="minorHAnsi"/>
              </w:rPr>
            </w:pPr>
            <w:r w:rsidRPr="006E3455">
              <w:rPr>
                <w:rFonts w:asciiTheme="minorHAnsi" w:hAnsiTheme="minorHAnsi"/>
              </w:rPr>
              <w:t>A</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04132683" w14:textId="77777777" w:rsidR="0043283E" w:rsidRPr="006E3455" w:rsidRDefault="0043283E" w:rsidP="003545F5">
            <w:pPr>
              <w:jc w:val="center"/>
              <w:rPr>
                <w:rFonts w:asciiTheme="minorHAnsi" w:hAnsiTheme="minorHAnsi"/>
              </w:rPr>
            </w:pPr>
            <w:r w:rsidRPr="006E3455">
              <w:rPr>
                <w:rFonts w:asciiTheme="minorHAnsi" w:hAnsiTheme="minorHAnsi"/>
              </w:rPr>
              <w:t>94-100</w:t>
            </w:r>
          </w:p>
        </w:tc>
      </w:tr>
      <w:tr w:rsidR="0043283E" w:rsidRPr="006E3455" w14:paraId="1DDF97FC" w14:textId="77777777" w:rsidTr="003545F5">
        <w:trPr>
          <w:trHeight w:val="24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7107A5EA" w14:textId="77777777" w:rsidR="0043283E" w:rsidRPr="006E3455" w:rsidRDefault="0043283E" w:rsidP="003545F5">
            <w:pPr>
              <w:jc w:val="center"/>
              <w:rPr>
                <w:rFonts w:asciiTheme="minorHAnsi" w:hAnsiTheme="minorHAnsi"/>
              </w:rPr>
            </w:pPr>
            <w:r w:rsidRPr="006E3455">
              <w:rPr>
                <w:rFonts w:asciiTheme="minorHAnsi" w:hAnsiTheme="minorHAnsi"/>
              </w:rPr>
              <w:t>A-</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4D7508CE" w14:textId="77777777" w:rsidR="0043283E" w:rsidRPr="006E3455" w:rsidRDefault="0043283E" w:rsidP="003545F5">
            <w:pPr>
              <w:jc w:val="center"/>
              <w:rPr>
                <w:rFonts w:asciiTheme="minorHAnsi" w:hAnsiTheme="minorHAnsi"/>
              </w:rPr>
            </w:pPr>
            <w:r w:rsidRPr="006E3455">
              <w:rPr>
                <w:rFonts w:asciiTheme="minorHAnsi" w:hAnsiTheme="minorHAnsi"/>
              </w:rPr>
              <w:t>90-93</w:t>
            </w:r>
          </w:p>
        </w:tc>
      </w:tr>
      <w:tr w:rsidR="0043283E" w:rsidRPr="006E3455" w14:paraId="2D152F76"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25D66D86" w14:textId="77777777" w:rsidR="0043283E" w:rsidRPr="006E3455" w:rsidRDefault="0043283E" w:rsidP="003545F5">
            <w:pPr>
              <w:jc w:val="center"/>
              <w:rPr>
                <w:rFonts w:asciiTheme="minorHAnsi" w:hAnsiTheme="minorHAnsi"/>
              </w:rPr>
            </w:pPr>
            <w:r w:rsidRPr="006E3455">
              <w:rPr>
                <w:rFonts w:asciiTheme="minorHAnsi" w:hAnsiTheme="minorHAnsi"/>
              </w:rPr>
              <w:t>B+</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2E347264" w14:textId="77777777" w:rsidR="0043283E" w:rsidRPr="006E3455" w:rsidRDefault="0043283E" w:rsidP="003545F5">
            <w:pPr>
              <w:jc w:val="center"/>
              <w:rPr>
                <w:rFonts w:asciiTheme="minorHAnsi" w:hAnsiTheme="minorHAnsi"/>
              </w:rPr>
            </w:pPr>
            <w:r w:rsidRPr="006E3455">
              <w:rPr>
                <w:rFonts w:asciiTheme="minorHAnsi" w:hAnsiTheme="minorHAnsi"/>
              </w:rPr>
              <w:t>87-89</w:t>
            </w:r>
          </w:p>
        </w:tc>
      </w:tr>
      <w:tr w:rsidR="0043283E" w:rsidRPr="006E3455" w14:paraId="59B03739"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20CA8023" w14:textId="77777777" w:rsidR="0043283E" w:rsidRPr="006E3455" w:rsidRDefault="0043283E" w:rsidP="003545F5">
            <w:pPr>
              <w:jc w:val="center"/>
              <w:rPr>
                <w:rFonts w:asciiTheme="minorHAnsi" w:hAnsiTheme="minorHAnsi"/>
              </w:rPr>
            </w:pPr>
            <w:r w:rsidRPr="006E3455">
              <w:rPr>
                <w:rFonts w:asciiTheme="minorHAnsi" w:hAnsiTheme="minorHAnsi"/>
              </w:rPr>
              <w:t>B</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13A27005" w14:textId="77777777" w:rsidR="0043283E" w:rsidRPr="006E3455" w:rsidRDefault="0043283E" w:rsidP="003545F5">
            <w:pPr>
              <w:jc w:val="center"/>
              <w:rPr>
                <w:rFonts w:asciiTheme="minorHAnsi" w:hAnsiTheme="minorHAnsi"/>
              </w:rPr>
            </w:pPr>
            <w:r w:rsidRPr="006E3455">
              <w:rPr>
                <w:rFonts w:asciiTheme="minorHAnsi" w:hAnsiTheme="minorHAnsi"/>
              </w:rPr>
              <w:t>84-86</w:t>
            </w:r>
          </w:p>
        </w:tc>
      </w:tr>
      <w:tr w:rsidR="0043283E" w:rsidRPr="006E3455" w14:paraId="3A4CDA00" w14:textId="77777777" w:rsidTr="003545F5">
        <w:trPr>
          <w:trHeight w:val="24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58436384" w14:textId="77777777" w:rsidR="0043283E" w:rsidRPr="006E3455" w:rsidRDefault="0043283E" w:rsidP="003545F5">
            <w:pPr>
              <w:jc w:val="center"/>
              <w:rPr>
                <w:rFonts w:asciiTheme="minorHAnsi" w:hAnsiTheme="minorHAnsi"/>
              </w:rPr>
            </w:pPr>
            <w:r w:rsidRPr="006E3455">
              <w:rPr>
                <w:rFonts w:asciiTheme="minorHAnsi" w:hAnsiTheme="minorHAnsi"/>
              </w:rPr>
              <w:t>B-</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2C4DA8AE" w14:textId="77777777" w:rsidR="0043283E" w:rsidRPr="006E3455" w:rsidRDefault="0043283E" w:rsidP="003545F5">
            <w:pPr>
              <w:jc w:val="center"/>
              <w:rPr>
                <w:rFonts w:asciiTheme="minorHAnsi" w:hAnsiTheme="minorHAnsi"/>
              </w:rPr>
            </w:pPr>
            <w:r w:rsidRPr="006E3455">
              <w:rPr>
                <w:rFonts w:asciiTheme="minorHAnsi" w:hAnsiTheme="minorHAnsi"/>
              </w:rPr>
              <w:t>80-83</w:t>
            </w:r>
          </w:p>
        </w:tc>
      </w:tr>
      <w:tr w:rsidR="0043283E" w:rsidRPr="006E3455" w14:paraId="083A13A9"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31541415" w14:textId="77777777" w:rsidR="0043283E" w:rsidRPr="006E3455" w:rsidRDefault="0043283E" w:rsidP="003545F5">
            <w:pPr>
              <w:jc w:val="center"/>
              <w:rPr>
                <w:rFonts w:asciiTheme="minorHAnsi" w:hAnsiTheme="minorHAnsi"/>
              </w:rPr>
            </w:pPr>
            <w:r w:rsidRPr="006E3455">
              <w:rPr>
                <w:rFonts w:asciiTheme="minorHAnsi" w:hAnsiTheme="minorHAnsi"/>
              </w:rPr>
              <w:t>C+</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01933A8E" w14:textId="77777777" w:rsidR="0043283E" w:rsidRPr="006E3455" w:rsidRDefault="0043283E" w:rsidP="003545F5">
            <w:pPr>
              <w:jc w:val="center"/>
              <w:rPr>
                <w:rFonts w:asciiTheme="minorHAnsi" w:hAnsiTheme="minorHAnsi"/>
              </w:rPr>
            </w:pPr>
            <w:r w:rsidRPr="006E3455">
              <w:rPr>
                <w:rFonts w:asciiTheme="minorHAnsi" w:hAnsiTheme="minorHAnsi"/>
              </w:rPr>
              <w:t>77-79</w:t>
            </w:r>
          </w:p>
        </w:tc>
      </w:tr>
      <w:tr w:rsidR="0043283E" w:rsidRPr="006E3455" w14:paraId="01A8CAF2"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3710E51B" w14:textId="77777777" w:rsidR="0043283E" w:rsidRPr="006E3455" w:rsidRDefault="0043283E" w:rsidP="003545F5">
            <w:pPr>
              <w:jc w:val="center"/>
              <w:rPr>
                <w:rFonts w:asciiTheme="minorHAnsi" w:hAnsiTheme="minorHAnsi"/>
              </w:rPr>
            </w:pPr>
            <w:r w:rsidRPr="006E3455">
              <w:rPr>
                <w:rFonts w:asciiTheme="minorHAnsi" w:hAnsiTheme="minorHAnsi"/>
              </w:rPr>
              <w:t>C</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1E321052" w14:textId="77777777" w:rsidR="0043283E" w:rsidRPr="006E3455" w:rsidRDefault="0043283E" w:rsidP="003545F5">
            <w:pPr>
              <w:jc w:val="center"/>
              <w:rPr>
                <w:rFonts w:asciiTheme="minorHAnsi" w:hAnsiTheme="minorHAnsi"/>
              </w:rPr>
            </w:pPr>
            <w:r w:rsidRPr="006E3455">
              <w:rPr>
                <w:rFonts w:asciiTheme="minorHAnsi" w:hAnsiTheme="minorHAnsi"/>
              </w:rPr>
              <w:t>74-76</w:t>
            </w:r>
          </w:p>
        </w:tc>
      </w:tr>
      <w:tr w:rsidR="0043283E" w:rsidRPr="006E3455" w14:paraId="37A4B31B" w14:textId="77777777" w:rsidTr="003545F5">
        <w:trPr>
          <w:trHeight w:val="23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437E5F62" w14:textId="77777777" w:rsidR="0043283E" w:rsidRPr="006E3455" w:rsidRDefault="0043283E" w:rsidP="003545F5">
            <w:pPr>
              <w:jc w:val="center"/>
              <w:rPr>
                <w:rFonts w:asciiTheme="minorHAnsi" w:hAnsiTheme="minorHAnsi"/>
              </w:rPr>
            </w:pPr>
            <w:r w:rsidRPr="006E3455">
              <w:rPr>
                <w:rFonts w:asciiTheme="minorHAnsi" w:hAnsiTheme="minorHAnsi"/>
              </w:rPr>
              <w:t>F (Failure)</w:t>
            </w:r>
          </w:p>
        </w:tc>
        <w:tc>
          <w:tcPr>
            <w:tcW w:w="0" w:type="auto"/>
            <w:tcBorders>
              <w:top w:val="outset" w:sz="6" w:space="0" w:color="000000"/>
              <w:left w:val="outset" w:sz="6" w:space="0" w:color="000000"/>
              <w:bottom w:val="outset" w:sz="6" w:space="0" w:color="000000"/>
              <w:right w:val="outset" w:sz="6" w:space="0" w:color="000000"/>
            </w:tcBorders>
            <w:shd w:val="clear" w:color="auto" w:fill="E8E8E8"/>
            <w:vAlign w:val="center"/>
          </w:tcPr>
          <w:p w14:paraId="621E18A7" w14:textId="77777777" w:rsidR="0043283E" w:rsidRPr="006E3455" w:rsidRDefault="0043283E" w:rsidP="003545F5">
            <w:pPr>
              <w:jc w:val="center"/>
              <w:rPr>
                <w:rFonts w:asciiTheme="minorHAnsi" w:hAnsiTheme="minorHAnsi"/>
              </w:rPr>
            </w:pPr>
            <w:r w:rsidRPr="006E3455">
              <w:rPr>
                <w:rFonts w:asciiTheme="minorHAnsi" w:hAnsiTheme="minorHAnsi"/>
              </w:rPr>
              <w:t>73 or lower</w:t>
            </w:r>
          </w:p>
        </w:tc>
      </w:tr>
    </w:tbl>
    <w:p w14:paraId="4477F6FD" w14:textId="77777777" w:rsidR="0043283E" w:rsidRPr="006E3455" w:rsidRDefault="0043283E" w:rsidP="0043283E">
      <w:pPr>
        <w:rPr>
          <w:rFonts w:asciiTheme="minorHAnsi" w:hAnsiTheme="minorHAnsi"/>
          <w:b/>
        </w:rPr>
      </w:pPr>
      <w:r w:rsidRPr="006E3455">
        <w:rPr>
          <w:rFonts w:asciiTheme="minorHAnsi" w:hAnsiTheme="minorHAnsi"/>
          <w:b/>
        </w:rPr>
        <w:t>Wisconsin Teacher Standards Addressed:</w:t>
      </w:r>
    </w:p>
    <w:p w14:paraId="494B1C21" w14:textId="77777777" w:rsidR="0043283E" w:rsidRPr="006E3455" w:rsidRDefault="0043283E" w:rsidP="0043283E">
      <w:pPr>
        <w:rPr>
          <w:rFonts w:asciiTheme="minorHAnsi" w:hAnsiTheme="minorHAnsi"/>
        </w:rPr>
      </w:pPr>
      <w:r w:rsidRPr="006E3455">
        <w:rPr>
          <w:rFonts w:asciiTheme="minorHAnsi" w:hAnsiTheme="minorHAnsi"/>
        </w:rPr>
        <w:t>Course content will address many of the Wisconsin Teacher Standards.  However, there is a significant and primary emphasis on Standard 7:</w:t>
      </w:r>
    </w:p>
    <w:p w14:paraId="6182FE1F" w14:textId="77777777" w:rsidR="0043283E" w:rsidRPr="006E3455" w:rsidRDefault="0043283E" w:rsidP="0043283E">
      <w:pPr>
        <w:rPr>
          <w:rFonts w:asciiTheme="minorHAnsi" w:hAnsiTheme="minorHAnsi"/>
        </w:rPr>
      </w:pPr>
    </w:p>
    <w:p w14:paraId="795BC6D2" w14:textId="77777777" w:rsidR="0043283E" w:rsidRPr="006E3455" w:rsidRDefault="0043283E" w:rsidP="0043283E">
      <w:pPr>
        <w:ind w:firstLine="720"/>
        <w:rPr>
          <w:rFonts w:asciiTheme="minorHAnsi" w:hAnsiTheme="minorHAnsi"/>
          <w:b/>
        </w:rPr>
      </w:pPr>
      <w:r w:rsidRPr="006E3455">
        <w:rPr>
          <w:rFonts w:asciiTheme="minorHAnsi" w:hAnsiTheme="minorHAnsi"/>
          <w:b/>
        </w:rPr>
        <w:t>Teachers are able to plan different kinds of lessons</w:t>
      </w:r>
    </w:p>
    <w:p w14:paraId="50E76524" w14:textId="77777777" w:rsidR="0043283E" w:rsidRPr="006E3455" w:rsidRDefault="0043283E" w:rsidP="0043283E">
      <w:pPr>
        <w:ind w:left="720"/>
        <w:rPr>
          <w:rFonts w:asciiTheme="minorHAnsi" w:hAnsiTheme="minorHAnsi"/>
        </w:rPr>
      </w:pPr>
      <w:r w:rsidRPr="006E3455">
        <w:rPr>
          <w:rFonts w:asciiTheme="minorHAnsi" w:hAnsiTheme="minorHAnsi"/>
        </w:rPr>
        <w:t xml:space="preserve">The teacher organizes and plans systematic instruction based upon knowledge of subject matter, pupils, the community, and curriculum goals. </w:t>
      </w:r>
    </w:p>
    <w:p w14:paraId="582003D9" w14:textId="77777777" w:rsidR="0043283E" w:rsidRPr="006E3455" w:rsidRDefault="0043283E" w:rsidP="0043283E">
      <w:pPr>
        <w:rPr>
          <w:rFonts w:asciiTheme="minorHAnsi" w:hAnsiTheme="minorHAnsi"/>
        </w:rPr>
      </w:pPr>
    </w:p>
    <w:p w14:paraId="5F4079A4" w14:textId="77777777" w:rsidR="0043283E" w:rsidRPr="006E3455" w:rsidRDefault="0043283E" w:rsidP="0043283E">
      <w:pPr>
        <w:rPr>
          <w:rFonts w:asciiTheme="minorHAnsi" w:hAnsiTheme="minorHAnsi"/>
          <w:b/>
        </w:rPr>
      </w:pPr>
      <w:r w:rsidRPr="006E3455">
        <w:rPr>
          <w:rFonts w:asciiTheme="minorHAnsi" w:hAnsiTheme="minorHAnsi"/>
          <w:b/>
        </w:rPr>
        <w:t>Library Media Special Licenses: Initial and Professional Levels</w:t>
      </w:r>
    </w:p>
    <w:p w14:paraId="4787724D" w14:textId="77777777" w:rsidR="0043283E" w:rsidRPr="006E3455" w:rsidRDefault="0043283E" w:rsidP="0043283E">
      <w:pPr>
        <w:rPr>
          <w:rFonts w:asciiTheme="minorHAnsi" w:hAnsiTheme="minorHAnsi"/>
        </w:rPr>
      </w:pPr>
      <w:r w:rsidRPr="006E3455">
        <w:rPr>
          <w:rFonts w:asciiTheme="minorHAnsi" w:hAnsiTheme="minorHAnsi"/>
        </w:rPr>
        <w:t xml:space="preserve">Course content will address many of the Library Media Specialist Initial and Professional Guidelines. However, there is a significant and primary emphasis on Instructional Leadership: the ability to serve as a learning facilitator and a leader in the development of effective strategies for teaching and learning.  </w:t>
      </w:r>
    </w:p>
    <w:p w14:paraId="3238D921" w14:textId="77777777" w:rsidR="0043283E" w:rsidRPr="006E3455" w:rsidRDefault="0043283E" w:rsidP="0043283E">
      <w:pPr>
        <w:rPr>
          <w:rFonts w:asciiTheme="minorHAnsi" w:hAnsiTheme="minorHAnsi"/>
        </w:rPr>
      </w:pPr>
      <w:r w:rsidRPr="006E3455">
        <w:rPr>
          <w:rFonts w:asciiTheme="minorHAnsi" w:hAnsiTheme="minorHAnsi"/>
        </w:rPr>
        <w:t>The candidate can:</w:t>
      </w:r>
    </w:p>
    <w:p w14:paraId="49EE82B5" w14:textId="77777777" w:rsidR="0043283E" w:rsidRPr="006E3455" w:rsidRDefault="0043283E" w:rsidP="0043283E">
      <w:pPr>
        <w:pStyle w:val="ListParagraph"/>
        <w:numPr>
          <w:ilvl w:val="0"/>
          <w:numId w:val="1"/>
        </w:numPr>
        <w:rPr>
          <w:rFonts w:asciiTheme="minorHAnsi" w:hAnsiTheme="minorHAnsi"/>
        </w:rPr>
      </w:pPr>
      <w:r w:rsidRPr="006E3455">
        <w:rPr>
          <w:rFonts w:asciiTheme="minorHAnsi" w:hAnsiTheme="minorHAnsi"/>
        </w:rPr>
        <w:t>Plan for development of students’ reading, listening, viewing and critical thinking skills.</w:t>
      </w:r>
    </w:p>
    <w:p w14:paraId="5E192AAD" w14:textId="77777777" w:rsidR="0043283E" w:rsidRPr="006E3455" w:rsidRDefault="0043283E" w:rsidP="0043283E">
      <w:pPr>
        <w:pStyle w:val="ListParagraph"/>
        <w:numPr>
          <w:ilvl w:val="0"/>
          <w:numId w:val="1"/>
        </w:numPr>
        <w:rPr>
          <w:rFonts w:asciiTheme="minorHAnsi" w:hAnsiTheme="minorHAnsi"/>
        </w:rPr>
      </w:pPr>
      <w:r w:rsidRPr="006E3455">
        <w:rPr>
          <w:rFonts w:asciiTheme="minorHAnsi" w:hAnsiTheme="minorHAnsi"/>
        </w:rPr>
        <w:t>Motivate and guide elementary and secondary students in appreciating literature.</w:t>
      </w:r>
    </w:p>
    <w:p w14:paraId="06870F49" w14:textId="77777777" w:rsidR="0043283E" w:rsidRPr="006E3455" w:rsidRDefault="0043283E" w:rsidP="0043283E">
      <w:pPr>
        <w:pStyle w:val="ListParagraph"/>
        <w:numPr>
          <w:ilvl w:val="0"/>
          <w:numId w:val="1"/>
        </w:numPr>
        <w:rPr>
          <w:rFonts w:asciiTheme="minorHAnsi" w:hAnsiTheme="minorHAnsi"/>
        </w:rPr>
      </w:pPr>
      <w:r w:rsidRPr="006E3455">
        <w:rPr>
          <w:rFonts w:asciiTheme="minorHAnsi" w:hAnsiTheme="minorHAnsi"/>
        </w:rPr>
        <w:t>Demonstrate knowledge of children’s and young adult literature, including multicultural literature, as well as related media.</w:t>
      </w:r>
    </w:p>
    <w:p w14:paraId="06620E3C" w14:textId="77777777" w:rsidR="0043283E" w:rsidRPr="006E3455" w:rsidRDefault="0043283E" w:rsidP="0043283E">
      <w:pPr>
        <w:rPr>
          <w:rFonts w:asciiTheme="minorHAnsi" w:hAnsiTheme="minorHAnsi"/>
        </w:rPr>
      </w:pPr>
    </w:p>
    <w:p w14:paraId="7AC8B570" w14:textId="77777777" w:rsidR="0043283E" w:rsidRPr="006E3455" w:rsidRDefault="0043283E" w:rsidP="0043283E">
      <w:pPr>
        <w:rPr>
          <w:rFonts w:asciiTheme="minorHAnsi" w:hAnsiTheme="minorHAnsi"/>
          <w:b/>
        </w:rPr>
      </w:pPr>
      <w:r w:rsidRPr="006E3455">
        <w:rPr>
          <w:rFonts w:asciiTheme="minorHAnsi" w:hAnsiTheme="minorHAnsi"/>
          <w:b/>
        </w:rPr>
        <w:t>Wisconsin’s Model Academic Standards for English Language Arts</w:t>
      </w:r>
    </w:p>
    <w:p w14:paraId="00E578E3" w14:textId="77777777" w:rsidR="0043283E" w:rsidRPr="006E3455" w:rsidRDefault="0043283E" w:rsidP="0043283E">
      <w:pPr>
        <w:rPr>
          <w:rFonts w:asciiTheme="minorHAnsi" w:hAnsiTheme="minorHAnsi"/>
        </w:rPr>
      </w:pPr>
      <w:r w:rsidRPr="006E3455">
        <w:rPr>
          <w:rFonts w:asciiTheme="minorHAnsi" w:hAnsiTheme="minorHAnsi"/>
        </w:rPr>
        <w:t>Course content will address many of the Wisconsin Model Academic Standards for English Language Arts. However, there is significant and primary emphasis on:</w:t>
      </w:r>
    </w:p>
    <w:p w14:paraId="7E5B3EDA" w14:textId="77777777" w:rsidR="0043283E" w:rsidRPr="006E3455" w:rsidRDefault="0043283E" w:rsidP="0043283E">
      <w:pPr>
        <w:ind w:firstLine="720"/>
        <w:rPr>
          <w:rFonts w:asciiTheme="minorHAnsi" w:hAnsiTheme="minorHAnsi"/>
          <w:b/>
        </w:rPr>
      </w:pPr>
      <w:r w:rsidRPr="006E3455">
        <w:rPr>
          <w:rFonts w:asciiTheme="minorHAnsi" w:hAnsiTheme="minorHAnsi"/>
          <w:b/>
        </w:rPr>
        <w:t>English Language Arts – Standard A – Performance Standards Grade 4</w:t>
      </w:r>
    </w:p>
    <w:p w14:paraId="0D873FB7" w14:textId="77777777" w:rsidR="0043283E" w:rsidRPr="006E3455" w:rsidRDefault="0043283E" w:rsidP="0043283E">
      <w:pPr>
        <w:ind w:firstLine="720"/>
        <w:rPr>
          <w:rFonts w:asciiTheme="minorHAnsi" w:hAnsiTheme="minorHAnsi"/>
        </w:rPr>
      </w:pPr>
      <w:r w:rsidRPr="006E3455">
        <w:rPr>
          <w:rFonts w:asciiTheme="minorHAnsi" w:hAnsiTheme="minorHAnsi"/>
        </w:rPr>
        <w:t>A.4.2 Read, interpret, and critically analyze literature.</w:t>
      </w:r>
    </w:p>
    <w:p w14:paraId="18A3FA91" w14:textId="77777777" w:rsidR="0043283E" w:rsidRPr="006E3455" w:rsidRDefault="0043283E" w:rsidP="0043283E">
      <w:pPr>
        <w:ind w:left="720"/>
        <w:rPr>
          <w:rFonts w:asciiTheme="minorHAnsi" w:hAnsiTheme="minorHAnsi"/>
        </w:rPr>
      </w:pPr>
      <w:r w:rsidRPr="006E3455">
        <w:rPr>
          <w:rFonts w:asciiTheme="minorHAnsi" w:hAnsiTheme="minorHAnsi"/>
        </w:rPr>
        <w:t>A.4.3 Read and discuss literary and nonliterary texts in order to understand human experience.</w:t>
      </w:r>
    </w:p>
    <w:p w14:paraId="65D05129" w14:textId="77777777" w:rsidR="0043283E" w:rsidRPr="006E3455" w:rsidRDefault="0043283E" w:rsidP="0043283E">
      <w:pPr>
        <w:ind w:left="720"/>
        <w:rPr>
          <w:rFonts w:asciiTheme="minorHAnsi" w:hAnsiTheme="minorHAnsi"/>
        </w:rPr>
      </w:pPr>
    </w:p>
    <w:p w14:paraId="03C66C7D" w14:textId="77777777" w:rsidR="0043283E" w:rsidRPr="006E3455" w:rsidRDefault="0043283E" w:rsidP="0043283E">
      <w:pPr>
        <w:ind w:firstLine="720"/>
        <w:rPr>
          <w:rFonts w:asciiTheme="minorHAnsi" w:hAnsiTheme="minorHAnsi"/>
          <w:b/>
        </w:rPr>
      </w:pPr>
      <w:r w:rsidRPr="006E3455">
        <w:rPr>
          <w:rFonts w:asciiTheme="minorHAnsi" w:hAnsiTheme="minorHAnsi"/>
          <w:b/>
        </w:rPr>
        <w:t>English Language Arts – Standard A – Performance Standards Grade 8</w:t>
      </w:r>
    </w:p>
    <w:p w14:paraId="6E3C9BAC" w14:textId="77777777" w:rsidR="0043283E" w:rsidRPr="006E3455" w:rsidRDefault="0043283E" w:rsidP="0043283E">
      <w:pPr>
        <w:ind w:firstLine="720"/>
        <w:rPr>
          <w:rFonts w:asciiTheme="minorHAnsi" w:hAnsiTheme="minorHAnsi"/>
        </w:rPr>
      </w:pPr>
      <w:r w:rsidRPr="006E3455">
        <w:rPr>
          <w:rFonts w:asciiTheme="minorHAnsi" w:hAnsiTheme="minorHAnsi"/>
        </w:rPr>
        <w:t>A.8.2 Read, interpret, and critically analyze literature.</w:t>
      </w:r>
    </w:p>
    <w:p w14:paraId="262D1264" w14:textId="77777777" w:rsidR="0043283E" w:rsidRPr="006E3455" w:rsidRDefault="0043283E" w:rsidP="0043283E">
      <w:pPr>
        <w:ind w:left="720"/>
        <w:rPr>
          <w:rFonts w:asciiTheme="minorHAnsi" w:hAnsiTheme="minorHAnsi"/>
        </w:rPr>
      </w:pPr>
      <w:r w:rsidRPr="006E3455">
        <w:rPr>
          <w:rFonts w:asciiTheme="minorHAnsi" w:hAnsiTheme="minorHAnsi"/>
        </w:rPr>
        <w:t>A.8.3 Read and discuss literary and nonliterary texts in order to understand human experience.</w:t>
      </w:r>
    </w:p>
    <w:p w14:paraId="2A275860" w14:textId="77777777" w:rsidR="0043283E" w:rsidRPr="006E3455" w:rsidRDefault="0043283E" w:rsidP="0043283E">
      <w:pPr>
        <w:rPr>
          <w:rFonts w:asciiTheme="minorHAnsi" w:hAnsiTheme="minorHAnsi"/>
        </w:rPr>
      </w:pPr>
    </w:p>
    <w:p w14:paraId="427630BE" w14:textId="77777777" w:rsidR="0043283E" w:rsidRPr="006E3455" w:rsidRDefault="0043283E" w:rsidP="0043283E">
      <w:pPr>
        <w:rPr>
          <w:rStyle w:val="Strong"/>
          <w:rFonts w:asciiTheme="minorHAnsi" w:hAnsiTheme="minorHAnsi"/>
        </w:rPr>
      </w:pPr>
      <w:r w:rsidRPr="006E3455">
        <w:rPr>
          <w:rStyle w:val="Strong"/>
          <w:rFonts w:asciiTheme="minorHAnsi" w:hAnsiTheme="minorHAnsi"/>
        </w:rPr>
        <w:t>Link to COEHS Model</w:t>
      </w:r>
    </w:p>
    <w:p w14:paraId="4B38C902" w14:textId="77777777" w:rsidR="0043283E" w:rsidRPr="006E3455" w:rsidRDefault="0043283E" w:rsidP="0043283E">
      <w:pPr>
        <w:ind w:left="360"/>
        <w:rPr>
          <w:rStyle w:val="Strong"/>
          <w:rFonts w:asciiTheme="minorHAnsi" w:hAnsiTheme="minorHAnsi"/>
        </w:rPr>
      </w:pPr>
      <w:r w:rsidRPr="006E3455">
        <w:rPr>
          <w:rStyle w:val="Strong"/>
          <w:rFonts w:asciiTheme="minorHAnsi" w:hAnsiTheme="minorHAnsi"/>
        </w:rPr>
        <w:t xml:space="preserve">Focus is primarily on the curriculum and content components of the COEHS Caring Intellectual model: </w:t>
      </w:r>
    </w:p>
    <w:p w14:paraId="5C841F5A" w14:textId="77777777" w:rsidR="0043283E" w:rsidRPr="006E3455" w:rsidRDefault="0043283E" w:rsidP="0043283E">
      <w:pPr>
        <w:ind w:left="360"/>
        <w:jc w:val="center"/>
        <w:rPr>
          <w:rFonts w:asciiTheme="minorHAnsi" w:hAnsiTheme="minorHAnsi"/>
          <w:color w:val="000000"/>
        </w:rPr>
      </w:pPr>
      <w:r w:rsidRPr="006E3455">
        <w:rPr>
          <w:rFonts w:asciiTheme="minorHAnsi" w:hAnsiTheme="minorHAnsi"/>
        </w:rPr>
        <w:br/>
      </w:r>
      <w:r w:rsidRPr="006E3455">
        <w:rPr>
          <w:rFonts w:asciiTheme="minorHAnsi" w:hAnsiTheme="minorHAnsi"/>
          <w:noProof/>
        </w:rPr>
        <w:drawing>
          <wp:inline distT="0" distB="0" distL="0" distR="0" wp14:anchorId="646F5740" wp14:editId="1E732352">
            <wp:extent cx="1561381" cy="1682151"/>
            <wp:effectExtent l="0" t="0" r="0" b="0"/>
            <wp:docPr id="1" name="Picture 1" descr="coeh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hs model"/>
                    <pic:cNvPicPr>
                      <a:picLocks noChangeAspect="1" noChangeArrowheads="1"/>
                    </pic:cNvPicPr>
                  </pic:nvPicPr>
                  <pic:blipFill>
                    <a:blip r:embed="rId6" cstate="print"/>
                    <a:srcRect/>
                    <a:stretch>
                      <a:fillRect/>
                    </a:stretch>
                  </pic:blipFill>
                  <pic:spPr bwMode="auto">
                    <a:xfrm>
                      <a:off x="0" y="0"/>
                      <a:ext cx="1564774" cy="1685806"/>
                    </a:xfrm>
                    <a:prstGeom prst="rect">
                      <a:avLst/>
                    </a:prstGeom>
                    <a:noFill/>
                    <a:ln w="9525">
                      <a:noFill/>
                      <a:miter lim="800000"/>
                      <a:headEnd/>
                      <a:tailEnd/>
                    </a:ln>
                  </pic:spPr>
                </pic:pic>
              </a:graphicData>
            </a:graphic>
          </wp:inline>
        </w:drawing>
      </w:r>
    </w:p>
    <w:p w14:paraId="53B3A06D" w14:textId="77777777" w:rsidR="0043283E" w:rsidRPr="006E3455" w:rsidRDefault="0043283E" w:rsidP="0043283E">
      <w:pPr>
        <w:rPr>
          <w:rFonts w:asciiTheme="minorHAnsi" w:hAnsiTheme="minorHAnsi"/>
        </w:rPr>
      </w:pPr>
    </w:p>
    <w:p w14:paraId="2D1E628B" w14:textId="77777777" w:rsidR="0043283E" w:rsidRPr="006E3455" w:rsidRDefault="0043283E" w:rsidP="0043283E">
      <w:pPr>
        <w:rPr>
          <w:rFonts w:asciiTheme="minorHAnsi" w:hAnsiTheme="minorHAnsi"/>
          <w:b/>
        </w:rPr>
      </w:pPr>
      <w:r w:rsidRPr="006E3455">
        <w:rPr>
          <w:rFonts w:asciiTheme="minorHAnsi" w:hAnsiTheme="minorHAnsi"/>
          <w:b/>
        </w:rPr>
        <w:t>Notes:</w:t>
      </w:r>
    </w:p>
    <w:p w14:paraId="01B74C63" w14:textId="77777777" w:rsidR="0043283E" w:rsidRPr="006E3455" w:rsidRDefault="0043283E" w:rsidP="0043283E">
      <w:pPr>
        <w:numPr>
          <w:ilvl w:val="0"/>
          <w:numId w:val="5"/>
        </w:numPr>
        <w:rPr>
          <w:rFonts w:asciiTheme="minorHAnsi" w:hAnsiTheme="minorHAnsi"/>
        </w:rPr>
      </w:pPr>
      <w:r w:rsidRPr="006E3455">
        <w:rPr>
          <w:rFonts w:asciiTheme="minorHAnsi" w:hAnsiTheme="minorHAnsi"/>
        </w:rPr>
        <w:t xml:space="preserve">All written work must be of the </w:t>
      </w:r>
      <w:r w:rsidRPr="006E3455">
        <w:rPr>
          <w:rFonts w:asciiTheme="minorHAnsi" w:hAnsiTheme="minorHAnsi"/>
          <w:b/>
        </w:rPr>
        <w:t>highest quality</w:t>
      </w:r>
      <w:r w:rsidRPr="006E3455">
        <w:rPr>
          <w:rFonts w:asciiTheme="minorHAnsi" w:hAnsiTheme="minorHAnsi"/>
        </w:rPr>
        <w:t xml:space="preserve">.  All written work will be assessed on the basis of completion and thoroughness of the assigned task, depth of conceptual understanding, and clarity of expression.  Most importantly, work must follow correct conventions of writing. </w:t>
      </w:r>
    </w:p>
    <w:p w14:paraId="6FFA15EE" w14:textId="77777777" w:rsidR="0043283E" w:rsidRPr="006E3455" w:rsidRDefault="0043283E" w:rsidP="0043283E">
      <w:pPr>
        <w:ind w:left="540"/>
        <w:rPr>
          <w:rFonts w:asciiTheme="minorHAnsi" w:hAnsiTheme="minorHAnsi"/>
        </w:rPr>
      </w:pPr>
    </w:p>
    <w:p w14:paraId="68282C7E" w14:textId="77777777" w:rsidR="0043283E" w:rsidRPr="006E3455" w:rsidRDefault="0043283E" w:rsidP="0043283E">
      <w:pPr>
        <w:numPr>
          <w:ilvl w:val="0"/>
          <w:numId w:val="5"/>
        </w:numPr>
        <w:rPr>
          <w:rFonts w:asciiTheme="minorHAnsi" w:hAnsiTheme="minorHAnsi"/>
        </w:rPr>
      </w:pPr>
      <w:r w:rsidRPr="006E3455">
        <w:rPr>
          <w:rFonts w:asciiTheme="minorHAnsi" w:hAnsiTheme="minorHAnsi"/>
        </w:rPr>
        <w:t xml:space="preserve">Plagiarism is a </w:t>
      </w:r>
      <w:r w:rsidRPr="006E3455">
        <w:rPr>
          <w:rFonts w:asciiTheme="minorHAnsi" w:hAnsiTheme="minorHAnsi"/>
          <w:b/>
        </w:rPr>
        <w:t>major academic sin</w:t>
      </w:r>
      <w:r w:rsidRPr="006E3455">
        <w:rPr>
          <w:rFonts w:asciiTheme="minorHAnsi" w:hAnsiTheme="minorHAnsi"/>
        </w:rPr>
        <w:t xml:space="preserve"> and will not be tolerated in any form.  If you take </w:t>
      </w:r>
      <w:r w:rsidRPr="006E3455">
        <w:rPr>
          <w:rFonts w:asciiTheme="minorHAnsi" w:hAnsiTheme="minorHAnsi"/>
          <w:b/>
        </w:rPr>
        <w:t>any</w:t>
      </w:r>
      <w:r w:rsidRPr="006E3455">
        <w:rPr>
          <w:rFonts w:asciiTheme="minorHAnsi" w:hAnsiTheme="minorHAnsi"/>
        </w:rPr>
        <w:t xml:space="preserve"> material (ideas, paraphrases, or exact words) from another source to include in your papers, annotations, or lesson plans, you must cite the source completely (including any Web sources used) using </w:t>
      </w:r>
      <w:r w:rsidRPr="006E3455">
        <w:rPr>
          <w:rFonts w:asciiTheme="minorHAnsi" w:hAnsiTheme="minorHAnsi"/>
          <w:b/>
        </w:rPr>
        <w:t>APA or MLA documentation style</w:t>
      </w:r>
      <w:r w:rsidRPr="006E3455">
        <w:rPr>
          <w:rFonts w:asciiTheme="minorHAnsi" w:hAnsiTheme="minorHAnsi"/>
        </w:rPr>
        <w:t xml:space="preserve">.  Exact words must be placed in quotation marks.  You cannot submit others’ works as your own, of course, nor write an assignment for another student.  The first instance of plagiarism will result in a failed assignment; the second will result in automatic failure of the course.  </w:t>
      </w:r>
    </w:p>
    <w:p w14:paraId="683FD73B" w14:textId="77777777" w:rsidR="0043283E" w:rsidRPr="006E3455" w:rsidRDefault="0043283E" w:rsidP="0043283E">
      <w:pPr>
        <w:rPr>
          <w:rFonts w:asciiTheme="minorHAnsi" w:hAnsiTheme="minorHAnsi"/>
        </w:rPr>
      </w:pPr>
    </w:p>
    <w:p w14:paraId="7430DD21" w14:textId="77777777" w:rsidR="0043283E" w:rsidRPr="006E3455" w:rsidRDefault="0043283E" w:rsidP="0043283E">
      <w:pPr>
        <w:numPr>
          <w:ilvl w:val="0"/>
          <w:numId w:val="5"/>
        </w:numPr>
        <w:rPr>
          <w:rFonts w:asciiTheme="minorHAnsi" w:hAnsiTheme="minorHAnsi"/>
        </w:rPr>
      </w:pPr>
      <w:r w:rsidRPr="006E3455">
        <w:rPr>
          <w:rFonts w:asciiTheme="minorHAnsi" w:hAnsiTheme="minorHAnsi"/>
        </w:rPr>
        <w:t xml:space="preserve">Be aware that work submitted in this course is subject to verification using Turnitin.com technology to ensure that work is the student’s own creation and not in violation of the University’s policy.  Submission of work in this course constitutes a pledge that the work is original and consent to have the work submitted to verify that fact is assumed.  </w:t>
      </w:r>
    </w:p>
    <w:p w14:paraId="11A02E02" w14:textId="77777777" w:rsidR="0043283E" w:rsidRPr="006E3455" w:rsidRDefault="0043283E" w:rsidP="0043283E">
      <w:pPr>
        <w:rPr>
          <w:rFonts w:asciiTheme="minorHAnsi" w:hAnsiTheme="minorHAnsi"/>
        </w:rPr>
      </w:pPr>
    </w:p>
    <w:p w14:paraId="4911AF4F" w14:textId="77777777" w:rsidR="0043283E" w:rsidRPr="006E3455" w:rsidRDefault="0043283E" w:rsidP="0043283E">
      <w:pPr>
        <w:numPr>
          <w:ilvl w:val="0"/>
          <w:numId w:val="5"/>
        </w:numPr>
        <w:rPr>
          <w:rFonts w:asciiTheme="minorHAnsi" w:hAnsiTheme="minorHAnsi"/>
        </w:rPr>
      </w:pPr>
      <w:r w:rsidRPr="006E3455">
        <w:rPr>
          <w:rFonts w:asciiTheme="minorHAnsi" w:hAnsiTheme="minorHAnsi"/>
        </w:rPr>
        <w:t>Assignment due dates are not flexible; please see instructor if there are circumstances that require a change in assignment dates.  Late assignments will result in a reduction of points for the assignment.</w:t>
      </w:r>
    </w:p>
    <w:p w14:paraId="467F4676" w14:textId="77777777" w:rsidR="0043283E" w:rsidRPr="006E3455" w:rsidRDefault="0043283E" w:rsidP="0043283E">
      <w:pPr>
        <w:rPr>
          <w:rFonts w:asciiTheme="minorHAnsi" w:hAnsiTheme="minorHAnsi"/>
        </w:rPr>
      </w:pPr>
    </w:p>
    <w:p w14:paraId="1BBEF1C3" w14:textId="77777777" w:rsidR="0043283E" w:rsidRPr="006E3455" w:rsidRDefault="0043283E" w:rsidP="0043283E">
      <w:pPr>
        <w:rPr>
          <w:rFonts w:asciiTheme="minorHAnsi" w:hAnsiTheme="minorHAnsi"/>
          <w:b/>
        </w:rPr>
      </w:pPr>
    </w:p>
    <w:p w14:paraId="074D97F7" w14:textId="77777777" w:rsidR="0043283E" w:rsidRPr="006E3455" w:rsidRDefault="0043283E" w:rsidP="0043283E">
      <w:pPr>
        <w:rPr>
          <w:rFonts w:asciiTheme="minorHAnsi" w:hAnsiTheme="minorHAnsi"/>
          <w:b/>
        </w:rPr>
      </w:pPr>
      <w:r w:rsidRPr="006E3455">
        <w:rPr>
          <w:rFonts w:asciiTheme="minorHAnsi" w:hAnsiTheme="minorHAnsi"/>
          <w:b/>
        </w:rPr>
        <w:t>Tentative Schedule of Topics*</w:t>
      </w:r>
    </w:p>
    <w:p w14:paraId="46CB9534" w14:textId="77777777" w:rsidR="0043283E" w:rsidRPr="006E3455" w:rsidRDefault="0043283E" w:rsidP="0043283E">
      <w:pPr>
        <w:rPr>
          <w:rFonts w:asciiTheme="minorHAnsi" w:hAnsiTheme="minorHAnsi"/>
          <w:b/>
        </w:rPr>
      </w:pPr>
    </w:p>
    <w:tbl>
      <w:tblPr>
        <w:tblStyle w:val="TableGrid"/>
        <w:tblW w:w="0" w:type="auto"/>
        <w:tblLook w:val="04A0" w:firstRow="1" w:lastRow="0" w:firstColumn="1" w:lastColumn="0" w:noHBand="0" w:noVBand="1"/>
      </w:tblPr>
      <w:tblGrid>
        <w:gridCol w:w="1548"/>
        <w:gridCol w:w="1890"/>
        <w:gridCol w:w="6138"/>
      </w:tblGrid>
      <w:tr w:rsidR="0043283E" w:rsidRPr="006E3455" w14:paraId="0C31B055" w14:textId="77777777" w:rsidTr="004F6B46">
        <w:tc>
          <w:tcPr>
            <w:tcW w:w="1548" w:type="dxa"/>
          </w:tcPr>
          <w:p w14:paraId="0B27C7C2" w14:textId="0C5D54A9" w:rsidR="0043283E" w:rsidRPr="006E3455" w:rsidRDefault="003E524F" w:rsidP="003545F5">
            <w:pPr>
              <w:rPr>
                <w:rFonts w:asciiTheme="minorHAnsi" w:hAnsiTheme="minorHAnsi"/>
                <w:b/>
                <w:szCs w:val="24"/>
              </w:rPr>
            </w:pPr>
            <w:r>
              <w:rPr>
                <w:rFonts w:asciiTheme="minorHAnsi" w:hAnsiTheme="minorHAnsi"/>
                <w:b/>
                <w:szCs w:val="24"/>
              </w:rPr>
              <w:t>Face-to-Face</w:t>
            </w:r>
          </w:p>
        </w:tc>
        <w:tc>
          <w:tcPr>
            <w:tcW w:w="1890" w:type="dxa"/>
          </w:tcPr>
          <w:p w14:paraId="1027051E" w14:textId="657AFB31" w:rsidR="0043283E" w:rsidRPr="006E3455" w:rsidRDefault="003E524F" w:rsidP="003545F5">
            <w:pPr>
              <w:rPr>
                <w:rFonts w:asciiTheme="minorHAnsi" w:hAnsiTheme="minorHAnsi"/>
                <w:b/>
                <w:szCs w:val="24"/>
              </w:rPr>
            </w:pPr>
            <w:r>
              <w:rPr>
                <w:rFonts w:asciiTheme="minorHAnsi" w:hAnsiTheme="minorHAnsi"/>
                <w:b/>
                <w:szCs w:val="24"/>
              </w:rPr>
              <w:t>September 12</w:t>
            </w:r>
          </w:p>
        </w:tc>
        <w:tc>
          <w:tcPr>
            <w:tcW w:w="6138" w:type="dxa"/>
          </w:tcPr>
          <w:p w14:paraId="43FC06BF" w14:textId="12159811" w:rsidR="0043283E" w:rsidRPr="006E3455" w:rsidRDefault="0043283E" w:rsidP="003545F5">
            <w:pPr>
              <w:rPr>
                <w:rFonts w:asciiTheme="minorHAnsi" w:hAnsiTheme="minorHAnsi"/>
                <w:b/>
                <w:szCs w:val="24"/>
              </w:rPr>
            </w:pPr>
            <w:r w:rsidRPr="006E3455">
              <w:rPr>
                <w:rFonts w:asciiTheme="minorHAnsi" w:hAnsiTheme="minorHAnsi"/>
                <w:b/>
                <w:szCs w:val="24"/>
              </w:rPr>
              <w:t>Introduct</w:t>
            </w:r>
            <w:r w:rsidR="004F6B46">
              <w:rPr>
                <w:rFonts w:asciiTheme="minorHAnsi" w:hAnsiTheme="minorHAnsi"/>
                <w:b/>
                <w:szCs w:val="24"/>
              </w:rPr>
              <w:t>ion to course, expectations and</w:t>
            </w:r>
            <w:r w:rsidRPr="006E3455">
              <w:rPr>
                <w:rFonts w:asciiTheme="minorHAnsi" w:hAnsiTheme="minorHAnsi"/>
                <w:b/>
                <w:szCs w:val="24"/>
              </w:rPr>
              <w:t xml:space="preserve"> overview</w:t>
            </w:r>
            <w:r w:rsidR="004F6B46">
              <w:rPr>
                <w:rFonts w:asciiTheme="minorHAnsi" w:hAnsiTheme="minorHAnsi"/>
                <w:b/>
                <w:szCs w:val="24"/>
              </w:rPr>
              <w:t>,</w:t>
            </w:r>
          </w:p>
          <w:p w14:paraId="6352A245" w14:textId="77777777" w:rsidR="003E524F" w:rsidRPr="006E3455" w:rsidRDefault="003E524F" w:rsidP="003E524F">
            <w:pPr>
              <w:rPr>
                <w:rFonts w:asciiTheme="minorHAnsi" w:hAnsiTheme="minorHAnsi"/>
                <w:b/>
                <w:szCs w:val="24"/>
              </w:rPr>
            </w:pPr>
            <w:r w:rsidRPr="006E3455">
              <w:rPr>
                <w:rFonts w:asciiTheme="minorHAnsi" w:hAnsiTheme="minorHAnsi"/>
                <w:b/>
                <w:szCs w:val="24"/>
              </w:rPr>
              <w:t>Review of elements of literature; Literature Circles; Young Adults Literature</w:t>
            </w:r>
          </w:p>
          <w:p w14:paraId="369BA5BA" w14:textId="77777777" w:rsidR="0043283E" w:rsidRPr="006E3455" w:rsidRDefault="0043283E" w:rsidP="003545F5">
            <w:pPr>
              <w:rPr>
                <w:rFonts w:asciiTheme="minorHAnsi" w:hAnsiTheme="minorHAnsi"/>
                <w:b/>
                <w:szCs w:val="24"/>
              </w:rPr>
            </w:pPr>
          </w:p>
        </w:tc>
      </w:tr>
      <w:tr w:rsidR="0043283E" w:rsidRPr="006E3455" w14:paraId="75B32391" w14:textId="77777777" w:rsidTr="004F6B46">
        <w:tc>
          <w:tcPr>
            <w:tcW w:w="1548" w:type="dxa"/>
          </w:tcPr>
          <w:p w14:paraId="69466599" w14:textId="2F237F4D" w:rsidR="0043283E" w:rsidRPr="006E3455" w:rsidRDefault="003E524F" w:rsidP="003545F5">
            <w:pPr>
              <w:rPr>
                <w:rFonts w:asciiTheme="minorHAnsi" w:hAnsiTheme="minorHAnsi"/>
                <w:b/>
                <w:szCs w:val="24"/>
              </w:rPr>
            </w:pPr>
            <w:r>
              <w:rPr>
                <w:rFonts w:asciiTheme="minorHAnsi" w:hAnsiTheme="minorHAnsi"/>
                <w:b/>
                <w:szCs w:val="24"/>
              </w:rPr>
              <w:t>Face-to-Face</w:t>
            </w:r>
          </w:p>
        </w:tc>
        <w:tc>
          <w:tcPr>
            <w:tcW w:w="1890" w:type="dxa"/>
          </w:tcPr>
          <w:p w14:paraId="4CB48BAD" w14:textId="0AA0A822" w:rsidR="0043283E" w:rsidRPr="006E3455" w:rsidRDefault="003E524F" w:rsidP="003545F5">
            <w:pPr>
              <w:rPr>
                <w:rFonts w:asciiTheme="minorHAnsi" w:hAnsiTheme="minorHAnsi"/>
                <w:b/>
                <w:szCs w:val="24"/>
              </w:rPr>
            </w:pPr>
            <w:r>
              <w:rPr>
                <w:rFonts w:asciiTheme="minorHAnsi" w:hAnsiTheme="minorHAnsi"/>
                <w:b/>
                <w:szCs w:val="24"/>
              </w:rPr>
              <w:t>September 13</w:t>
            </w:r>
          </w:p>
        </w:tc>
        <w:tc>
          <w:tcPr>
            <w:tcW w:w="6138" w:type="dxa"/>
          </w:tcPr>
          <w:p w14:paraId="455F57AB" w14:textId="3628E23D" w:rsidR="0043283E" w:rsidRPr="006E3455" w:rsidRDefault="004F6B46" w:rsidP="003545F5">
            <w:pPr>
              <w:rPr>
                <w:rFonts w:asciiTheme="minorHAnsi" w:hAnsiTheme="minorHAnsi"/>
                <w:b/>
                <w:szCs w:val="24"/>
              </w:rPr>
            </w:pPr>
            <w:r>
              <w:rPr>
                <w:rFonts w:asciiTheme="minorHAnsi" w:hAnsiTheme="minorHAnsi"/>
                <w:b/>
                <w:szCs w:val="24"/>
              </w:rPr>
              <w:t>Book Talks, Acceptable and Accessible, Controversial Literature</w:t>
            </w:r>
          </w:p>
        </w:tc>
      </w:tr>
      <w:tr w:rsidR="0043283E" w:rsidRPr="006E3455" w14:paraId="2210A1DE" w14:textId="77777777" w:rsidTr="004F6B46">
        <w:tc>
          <w:tcPr>
            <w:tcW w:w="1548" w:type="dxa"/>
          </w:tcPr>
          <w:p w14:paraId="746879D1" w14:textId="601A374B" w:rsidR="0043283E" w:rsidRPr="006E3455" w:rsidRDefault="0043283E" w:rsidP="003545F5">
            <w:pPr>
              <w:rPr>
                <w:rFonts w:asciiTheme="minorHAnsi" w:hAnsiTheme="minorHAnsi"/>
                <w:b/>
                <w:szCs w:val="24"/>
              </w:rPr>
            </w:pPr>
          </w:p>
        </w:tc>
        <w:tc>
          <w:tcPr>
            <w:tcW w:w="1890" w:type="dxa"/>
          </w:tcPr>
          <w:p w14:paraId="671648C6" w14:textId="08A3BFDC" w:rsidR="0043283E" w:rsidRPr="006E3455" w:rsidRDefault="003E524F" w:rsidP="00227540">
            <w:pPr>
              <w:rPr>
                <w:rFonts w:asciiTheme="minorHAnsi" w:hAnsiTheme="minorHAnsi"/>
                <w:b/>
                <w:szCs w:val="24"/>
              </w:rPr>
            </w:pPr>
            <w:r>
              <w:rPr>
                <w:rFonts w:asciiTheme="minorHAnsi" w:hAnsiTheme="minorHAnsi"/>
                <w:b/>
                <w:szCs w:val="24"/>
              </w:rPr>
              <w:t xml:space="preserve">Due </w:t>
            </w:r>
            <w:r w:rsidR="00227540">
              <w:rPr>
                <w:rFonts w:asciiTheme="minorHAnsi" w:hAnsiTheme="minorHAnsi"/>
                <w:b/>
                <w:szCs w:val="24"/>
              </w:rPr>
              <w:t xml:space="preserve">Sunday </w:t>
            </w:r>
            <w:r>
              <w:rPr>
                <w:rFonts w:asciiTheme="minorHAnsi" w:hAnsiTheme="minorHAnsi"/>
                <w:b/>
                <w:szCs w:val="24"/>
              </w:rPr>
              <w:t>September 2</w:t>
            </w:r>
            <w:r w:rsidR="00227540">
              <w:rPr>
                <w:rFonts w:asciiTheme="minorHAnsi" w:hAnsiTheme="minorHAnsi"/>
                <w:b/>
                <w:szCs w:val="24"/>
              </w:rPr>
              <w:t>7</w:t>
            </w:r>
          </w:p>
        </w:tc>
        <w:tc>
          <w:tcPr>
            <w:tcW w:w="6138" w:type="dxa"/>
          </w:tcPr>
          <w:p w14:paraId="2436B599" w14:textId="2CFB6936" w:rsidR="0043283E" w:rsidRDefault="0043283E" w:rsidP="003545F5">
            <w:pPr>
              <w:rPr>
                <w:rFonts w:asciiTheme="minorHAnsi" w:hAnsiTheme="minorHAnsi"/>
                <w:b/>
                <w:i/>
                <w:szCs w:val="24"/>
              </w:rPr>
            </w:pPr>
            <w:r w:rsidRPr="006E3455">
              <w:rPr>
                <w:rFonts w:asciiTheme="minorHAnsi" w:hAnsiTheme="minorHAnsi"/>
                <w:b/>
                <w:szCs w:val="24"/>
              </w:rPr>
              <w:t xml:space="preserve">Literature Circle of </w:t>
            </w:r>
            <w:r w:rsidRPr="006E3455">
              <w:rPr>
                <w:rFonts w:asciiTheme="minorHAnsi" w:hAnsiTheme="minorHAnsi"/>
                <w:b/>
                <w:i/>
                <w:szCs w:val="24"/>
              </w:rPr>
              <w:t>American Born Chinese</w:t>
            </w:r>
          </w:p>
          <w:p w14:paraId="172BE92F" w14:textId="4C268C44" w:rsidR="00B1558C" w:rsidRPr="00227540" w:rsidRDefault="00B1558C" w:rsidP="003545F5">
            <w:pPr>
              <w:rPr>
                <w:rFonts w:asciiTheme="minorHAnsi" w:hAnsiTheme="minorHAnsi"/>
                <w:b/>
                <w:szCs w:val="24"/>
              </w:rPr>
            </w:pPr>
            <w:r w:rsidRPr="00227540">
              <w:rPr>
                <w:rFonts w:asciiTheme="minorHAnsi" w:hAnsiTheme="minorHAnsi"/>
                <w:b/>
                <w:szCs w:val="24"/>
              </w:rPr>
              <w:t>On l</w:t>
            </w:r>
            <w:r w:rsidR="00551765" w:rsidRPr="00227540">
              <w:rPr>
                <w:rFonts w:asciiTheme="minorHAnsi" w:hAnsiTheme="minorHAnsi"/>
                <w:b/>
                <w:szCs w:val="24"/>
              </w:rPr>
              <w:t>ine in groups.  Each student puts into dropbox a one page reflection on the booktalk and all materials needed for their role. Reflection</w:t>
            </w:r>
            <w:r w:rsidR="00227540">
              <w:rPr>
                <w:rFonts w:asciiTheme="minorHAnsi" w:hAnsiTheme="minorHAnsi"/>
                <w:b/>
                <w:szCs w:val="24"/>
              </w:rPr>
              <w:t>s</w:t>
            </w:r>
            <w:r w:rsidR="00551765" w:rsidRPr="00227540">
              <w:rPr>
                <w:rFonts w:asciiTheme="minorHAnsi" w:hAnsiTheme="minorHAnsi"/>
                <w:b/>
                <w:szCs w:val="24"/>
              </w:rPr>
              <w:t xml:space="preserve"> should include justification for the use of graphic novels</w:t>
            </w:r>
            <w:r w:rsidR="00227540">
              <w:rPr>
                <w:rFonts w:asciiTheme="minorHAnsi" w:hAnsiTheme="minorHAnsi"/>
                <w:b/>
                <w:szCs w:val="24"/>
              </w:rPr>
              <w:t xml:space="preserve"> with Young Adults</w:t>
            </w:r>
            <w:r w:rsidR="00551765" w:rsidRPr="00227540">
              <w:rPr>
                <w:rFonts w:asciiTheme="minorHAnsi" w:hAnsiTheme="minorHAnsi"/>
                <w:b/>
                <w:szCs w:val="24"/>
              </w:rPr>
              <w:t>.</w:t>
            </w:r>
          </w:p>
          <w:p w14:paraId="61E179F5" w14:textId="77777777" w:rsidR="0043283E" w:rsidRPr="006E3455" w:rsidRDefault="0043283E" w:rsidP="003545F5">
            <w:pPr>
              <w:rPr>
                <w:rFonts w:asciiTheme="minorHAnsi" w:hAnsiTheme="minorHAnsi"/>
                <w:b/>
                <w:szCs w:val="24"/>
              </w:rPr>
            </w:pPr>
          </w:p>
        </w:tc>
      </w:tr>
      <w:tr w:rsidR="0043283E" w:rsidRPr="006E3455" w14:paraId="6FE18DAC" w14:textId="77777777" w:rsidTr="004F6B46">
        <w:tc>
          <w:tcPr>
            <w:tcW w:w="1548" w:type="dxa"/>
          </w:tcPr>
          <w:p w14:paraId="574B0E33" w14:textId="4400005A" w:rsidR="0043283E" w:rsidRPr="006E3455" w:rsidRDefault="0043283E" w:rsidP="003545F5">
            <w:pPr>
              <w:rPr>
                <w:rFonts w:asciiTheme="minorHAnsi" w:hAnsiTheme="minorHAnsi"/>
                <w:b/>
                <w:szCs w:val="24"/>
              </w:rPr>
            </w:pPr>
          </w:p>
        </w:tc>
        <w:tc>
          <w:tcPr>
            <w:tcW w:w="1890" w:type="dxa"/>
          </w:tcPr>
          <w:p w14:paraId="756C98EF" w14:textId="52FC4BEB" w:rsidR="0043283E" w:rsidRPr="006E3455" w:rsidRDefault="003E524F" w:rsidP="003545F5">
            <w:pPr>
              <w:rPr>
                <w:rFonts w:asciiTheme="minorHAnsi" w:hAnsiTheme="minorHAnsi"/>
                <w:b/>
                <w:szCs w:val="24"/>
              </w:rPr>
            </w:pPr>
            <w:r>
              <w:rPr>
                <w:rFonts w:asciiTheme="minorHAnsi" w:hAnsiTheme="minorHAnsi"/>
                <w:b/>
                <w:szCs w:val="24"/>
              </w:rPr>
              <w:t xml:space="preserve">Due </w:t>
            </w:r>
            <w:r w:rsidR="00227540">
              <w:rPr>
                <w:rFonts w:asciiTheme="minorHAnsi" w:hAnsiTheme="minorHAnsi"/>
                <w:b/>
                <w:szCs w:val="24"/>
              </w:rPr>
              <w:t xml:space="preserve"> Sunday </w:t>
            </w:r>
            <w:r>
              <w:rPr>
                <w:rFonts w:asciiTheme="minorHAnsi" w:hAnsiTheme="minorHAnsi"/>
                <w:b/>
                <w:szCs w:val="24"/>
              </w:rPr>
              <w:t xml:space="preserve">October </w:t>
            </w:r>
            <w:r w:rsidR="00227540">
              <w:rPr>
                <w:rFonts w:asciiTheme="minorHAnsi" w:hAnsiTheme="minorHAnsi"/>
                <w:b/>
                <w:szCs w:val="24"/>
              </w:rPr>
              <w:t>11</w:t>
            </w:r>
          </w:p>
        </w:tc>
        <w:tc>
          <w:tcPr>
            <w:tcW w:w="6138" w:type="dxa"/>
          </w:tcPr>
          <w:p w14:paraId="623403EE" w14:textId="29495E3B" w:rsidR="0043283E" w:rsidRDefault="0043283E" w:rsidP="003545F5">
            <w:pPr>
              <w:rPr>
                <w:rFonts w:asciiTheme="minorHAnsi" w:hAnsiTheme="minorHAnsi"/>
                <w:b/>
                <w:i/>
                <w:szCs w:val="24"/>
              </w:rPr>
            </w:pPr>
            <w:r w:rsidRPr="006E3455">
              <w:rPr>
                <w:rFonts w:asciiTheme="minorHAnsi" w:hAnsiTheme="minorHAnsi"/>
                <w:b/>
                <w:szCs w:val="24"/>
              </w:rPr>
              <w:t xml:space="preserve">Literature Circle of </w:t>
            </w:r>
            <w:r w:rsidR="003E524F">
              <w:rPr>
                <w:rFonts w:asciiTheme="minorHAnsi" w:hAnsiTheme="minorHAnsi"/>
                <w:b/>
                <w:i/>
                <w:szCs w:val="24"/>
              </w:rPr>
              <w:t>The Book Thief</w:t>
            </w:r>
          </w:p>
          <w:p w14:paraId="32E8D437" w14:textId="02414E5B" w:rsidR="00551765" w:rsidRPr="00227540" w:rsidRDefault="00551765" w:rsidP="00551765">
            <w:pPr>
              <w:rPr>
                <w:rFonts w:asciiTheme="minorHAnsi" w:hAnsiTheme="minorHAnsi"/>
                <w:b/>
                <w:szCs w:val="24"/>
              </w:rPr>
            </w:pPr>
            <w:r w:rsidRPr="00227540">
              <w:rPr>
                <w:rFonts w:asciiTheme="minorHAnsi" w:hAnsiTheme="minorHAnsi"/>
                <w:b/>
                <w:szCs w:val="24"/>
              </w:rPr>
              <w:t>On line in groups.  Each student puts into dropbox a one page reflection on the booktalk and all materials needed for their role. Reflection</w:t>
            </w:r>
            <w:r w:rsidR="00227540">
              <w:rPr>
                <w:rFonts w:asciiTheme="minorHAnsi" w:hAnsiTheme="minorHAnsi"/>
                <w:b/>
                <w:szCs w:val="24"/>
              </w:rPr>
              <w:t>s</w:t>
            </w:r>
            <w:r w:rsidRPr="00227540">
              <w:rPr>
                <w:rFonts w:asciiTheme="minorHAnsi" w:hAnsiTheme="minorHAnsi"/>
                <w:b/>
                <w:szCs w:val="24"/>
              </w:rPr>
              <w:t xml:space="preserve"> should include justification for the use of historical fiction</w:t>
            </w:r>
            <w:r w:rsidR="00227540">
              <w:rPr>
                <w:rFonts w:asciiTheme="minorHAnsi" w:hAnsiTheme="minorHAnsi"/>
                <w:b/>
                <w:szCs w:val="24"/>
              </w:rPr>
              <w:t xml:space="preserve"> with Young Adults</w:t>
            </w:r>
            <w:r w:rsidRPr="00227540">
              <w:rPr>
                <w:rFonts w:asciiTheme="minorHAnsi" w:hAnsiTheme="minorHAnsi"/>
                <w:b/>
                <w:szCs w:val="24"/>
              </w:rPr>
              <w:t>.</w:t>
            </w:r>
          </w:p>
          <w:p w14:paraId="30046022" w14:textId="77777777" w:rsidR="00551765" w:rsidRPr="00227540" w:rsidRDefault="00551765" w:rsidP="003545F5">
            <w:pPr>
              <w:rPr>
                <w:rFonts w:asciiTheme="minorHAnsi" w:hAnsiTheme="minorHAnsi"/>
                <w:b/>
                <w:szCs w:val="24"/>
              </w:rPr>
            </w:pPr>
          </w:p>
          <w:p w14:paraId="0087AC17" w14:textId="77777777" w:rsidR="0043283E" w:rsidRPr="006E3455" w:rsidRDefault="0043283E" w:rsidP="003545F5">
            <w:pPr>
              <w:rPr>
                <w:rFonts w:asciiTheme="minorHAnsi" w:hAnsiTheme="minorHAnsi"/>
                <w:b/>
                <w:szCs w:val="24"/>
              </w:rPr>
            </w:pPr>
          </w:p>
        </w:tc>
      </w:tr>
      <w:tr w:rsidR="0004612A" w:rsidRPr="006E3455" w14:paraId="321CE7F4" w14:textId="77777777" w:rsidTr="004F6B46">
        <w:tc>
          <w:tcPr>
            <w:tcW w:w="1548" w:type="dxa"/>
          </w:tcPr>
          <w:p w14:paraId="043F4C3C" w14:textId="77777777" w:rsidR="0004612A" w:rsidRPr="006E3455" w:rsidRDefault="0004612A" w:rsidP="003545F5">
            <w:pPr>
              <w:rPr>
                <w:rFonts w:asciiTheme="minorHAnsi" w:hAnsiTheme="minorHAnsi"/>
                <w:b/>
              </w:rPr>
            </w:pPr>
          </w:p>
        </w:tc>
        <w:tc>
          <w:tcPr>
            <w:tcW w:w="1890" w:type="dxa"/>
          </w:tcPr>
          <w:p w14:paraId="0B5C5B96" w14:textId="0C2FFFFB" w:rsidR="0004612A" w:rsidRDefault="00227540" w:rsidP="003545F5">
            <w:pPr>
              <w:rPr>
                <w:rFonts w:asciiTheme="minorHAnsi" w:hAnsiTheme="minorHAnsi"/>
                <w:b/>
              </w:rPr>
            </w:pPr>
            <w:r>
              <w:rPr>
                <w:rFonts w:asciiTheme="minorHAnsi" w:hAnsiTheme="minorHAnsi"/>
                <w:b/>
              </w:rPr>
              <w:t>Due Sunday October 25</w:t>
            </w:r>
          </w:p>
        </w:tc>
        <w:tc>
          <w:tcPr>
            <w:tcW w:w="6138" w:type="dxa"/>
          </w:tcPr>
          <w:p w14:paraId="71324F66" w14:textId="19FB44B3" w:rsidR="0004612A" w:rsidRPr="006E3455" w:rsidRDefault="0004612A" w:rsidP="003545F5">
            <w:pPr>
              <w:rPr>
                <w:rFonts w:asciiTheme="minorHAnsi" w:hAnsiTheme="minorHAnsi"/>
                <w:b/>
              </w:rPr>
            </w:pPr>
            <w:r>
              <w:rPr>
                <w:rFonts w:asciiTheme="minorHAnsi" w:hAnsiTheme="minorHAnsi"/>
                <w:b/>
              </w:rPr>
              <w:t>Share with the group an article on YAL.  Share article or link and a review of the article</w:t>
            </w:r>
          </w:p>
        </w:tc>
      </w:tr>
      <w:tr w:rsidR="004F6B46" w:rsidRPr="006E3455" w14:paraId="4CCFA8E0" w14:textId="77777777" w:rsidTr="004F6B46">
        <w:tc>
          <w:tcPr>
            <w:tcW w:w="1548" w:type="dxa"/>
          </w:tcPr>
          <w:p w14:paraId="239D74CB" w14:textId="4F1A5E54" w:rsidR="004F6B46" w:rsidRPr="006E3455" w:rsidRDefault="004F6B46" w:rsidP="003545F5">
            <w:pPr>
              <w:rPr>
                <w:rFonts w:asciiTheme="minorHAnsi" w:hAnsiTheme="minorHAnsi"/>
                <w:b/>
                <w:szCs w:val="24"/>
              </w:rPr>
            </w:pPr>
          </w:p>
        </w:tc>
        <w:tc>
          <w:tcPr>
            <w:tcW w:w="1890" w:type="dxa"/>
          </w:tcPr>
          <w:p w14:paraId="6A9662B0" w14:textId="34D81C3C" w:rsidR="004F6B46" w:rsidRPr="006E3455" w:rsidRDefault="00227540" w:rsidP="003545F5">
            <w:pPr>
              <w:rPr>
                <w:rFonts w:asciiTheme="minorHAnsi" w:hAnsiTheme="minorHAnsi"/>
                <w:b/>
                <w:szCs w:val="24"/>
              </w:rPr>
            </w:pPr>
            <w:r>
              <w:rPr>
                <w:rFonts w:asciiTheme="minorHAnsi" w:hAnsiTheme="minorHAnsi"/>
                <w:b/>
                <w:szCs w:val="24"/>
              </w:rPr>
              <w:t>Due Sunday November 1</w:t>
            </w:r>
          </w:p>
        </w:tc>
        <w:tc>
          <w:tcPr>
            <w:tcW w:w="6138" w:type="dxa"/>
          </w:tcPr>
          <w:p w14:paraId="2654FD10" w14:textId="351C93B3" w:rsidR="004F6B46" w:rsidRDefault="00551765" w:rsidP="003545F5">
            <w:pPr>
              <w:rPr>
                <w:rFonts w:asciiTheme="minorHAnsi" w:hAnsiTheme="minorHAnsi"/>
                <w:b/>
                <w:i/>
                <w:szCs w:val="24"/>
              </w:rPr>
            </w:pPr>
            <w:r>
              <w:rPr>
                <w:rFonts w:asciiTheme="minorHAnsi" w:hAnsiTheme="minorHAnsi"/>
                <w:b/>
                <w:szCs w:val="24"/>
              </w:rPr>
              <w:t>In pairs</w:t>
            </w:r>
            <w:r w:rsidR="004F6B46" w:rsidRPr="006E3455">
              <w:rPr>
                <w:rFonts w:asciiTheme="minorHAnsi" w:hAnsiTheme="minorHAnsi"/>
                <w:b/>
                <w:szCs w:val="24"/>
              </w:rPr>
              <w:t xml:space="preserve"> </w:t>
            </w:r>
            <w:r>
              <w:rPr>
                <w:rFonts w:asciiTheme="minorHAnsi" w:hAnsiTheme="minorHAnsi"/>
                <w:b/>
                <w:szCs w:val="24"/>
              </w:rPr>
              <w:t>book discussion</w:t>
            </w:r>
            <w:r w:rsidR="004F6B46" w:rsidRPr="006E3455">
              <w:rPr>
                <w:rFonts w:asciiTheme="minorHAnsi" w:hAnsiTheme="minorHAnsi"/>
                <w:b/>
                <w:szCs w:val="24"/>
              </w:rPr>
              <w:t xml:space="preserve"> of </w:t>
            </w:r>
            <w:r w:rsidR="004F6B46">
              <w:rPr>
                <w:rFonts w:asciiTheme="minorHAnsi" w:hAnsiTheme="minorHAnsi"/>
                <w:b/>
                <w:i/>
                <w:szCs w:val="24"/>
              </w:rPr>
              <w:t>All the Bright Places</w:t>
            </w:r>
          </w:p>
          <w:p w14:paraId="77A589C7" w14:textId="63D05594" w:rsidR="00551765" w:rsidRPr="006E3455" w:rsidRDefault="00551765" w:rsidP="00551765">
            <w:pPr>
              <w:rPr>
                <w:rFonts w:asciiTheme="minorHAnsi" w:hAnsiTheme="minorHAnsi"/>
                <w:b/>
                <w:szCs w:val="24"/>
              </w:rPr>
            </w:pPr>
            <w:r>
              <w:rPr>
                <w:rFonts w:asciiTheme="minorHAnsi" w:hAnsiTheme="minorHAnsi"/>
                <w:b/>
                <w:i/>
                <w:szCs w:val="24"/>
              </w:rPr>
              <w:t>Each student puts into dropbox a one page reflection on the booktalk and all materials used for their book talk. Reflection should include the positive and negative uses of contemporary literature dealing with sensitive topics.</w:t>
            </w:r>
          </w:p>
          <w:p w14:paraId="257D23B5" w14:textId="77777777" w:rsidR="004F6B46" w:rsidRPr="006E3455" w:rsidRDefault="004F6B46" w:rsidP="003545F5">
            <w:pPr>
              <w:rPr>
                <w:rFonts w:asciiTheme="minorHAnsi" w:hAnsiTheme="minorHAnsi"/>
                <w:b/>
                <w:szCs w:val="24"/>
              </w:rPr>
            </w:pPr>
          </w:p>
        </w:tc>
      </w:tr>
      <w:tr w:rsidR="004F6B46" w:rsidRPr="006E3455" w14:paraId="54F4321C" w14:textId="77777777" w:rsidTr="004F6B46">
        <w:tc>
          <w:tcPr>
            <w:tcW w:w="1548" w:type="dxa"/>
          </w:tcPr>
          <w:p w14:paraId="4535772E" w14:textId="41A189FE" w:rsidR="004F6B46" w:rsidRPr="006E3455" w:rsidRDefault="004F6B46" w:rsidP="003545F5">
            <w:pPr>
              <w:rPr>
                <w:rFonts w:asciiTheme="minorHAnsi" w:hAnsiTheme="minorHAnsi"/>
                <w:b/>
                <w:szCs w:val="24"/>
              </w:rPr>
            </w:pPr>
          </w:p>
        </w:tc>
        <w:tc>
          <w:tcPr>
            <w:tcW w:w="1890" w:type="dxa"/>
          </w:tcPr>
          <w:p w14:paraId="2F29FEF2" w14:textId="71A6118B" w:rsidR="004F6B46" w:rsidRPr="006E3455" w:rsidRDefault="00227540" w:rsidP="003545F5">
            <w:pPr>
              <w:rPr>
                <w:rFonts w:asciiTheme="minorHAnsi" w:hAnsiTheme="minorHAnsi"/>
                <w:b/>
                <w:szCs w:val="24"/>
              </w:rPr>
            </w:pPr>
            <w:r>
              <w:rPr>
                <w:rFonts w:asciiTheme="minorHAnsi" w:hAnsiTheme="minorHAnsi"/>
                <w:b/>
                <w:szCs w:val="24"/>
              </w:rPr>
              <w:t>Due Sunday November 15</w:t>
            </w:r>
          </w:p>
        </w:tc>
        <w:tc>
          <w:tcPr>
            <w:tcW w:w="6138" w:type="dxa"/>
          </w:tcPr>
          <w:p w14:paraId="79265E94" w14:textId="43C52243" w:rsidR="004F6B46" w:rsidRPr="006E3455" w:rsidRDefault="004F6B46" w:rsidP="003545F5">
            <w:pPr>
              <w:rPr>
                <w:rFonts w:asciiTheme="minorHAnsi" w:hAnsiTheme="minorHAnsi"/>
                <w:b/>
                <w:szCs w:val="24"/>
              </w:rPr>
            </w:pPr>
            <w:r w:rsidRPr="006E3455">
              <w:rPr>
                <w:rFonts w:asciiTheme="minorHAnsi" w:hAnsiTheme="minorHAnsi"/>
                <w:b/>
                <w:szCs w:val="24"/>
              </w:rPr>
              <w:t xml:space="preserve">Book Talk </w:t>
            </w:r>
            <w:r w:rsidR="00551765">
              <w:rPr>
                <w:rFonts w:asciiTheme="minorHAnsi" w:hAnsiTheme="minorHAnsi"/>
                <w:b/>
                <w:szCs w:val="24"/>
              </w:rPr>
              <w:t>on:</w:t>
            </w:r>
          </w:p>
          <w:p w14:paraId="50075DB5" w14:textId="77777777" w:rsidR="004F6B46" w:rsidRPr="006E3455" w:rsidRDefault="004F6B46" w:rsidP="003545F5">
            <w:pPr>
              <w:rPr>
                <w:rFonts w:asciiTheme="minorHAnsi" w:hAnsiTheme="minorHAnsi"/>
                <w:b/>
                <w:szCs w:val="24"/>
              </w:rPr>
            </w:pPr>
            <w:r w:rsidRPr="006E3455">
              <w:rPr>
                <w:rFonts w:asciiTheme="minorHAnsi" w:hAnsiTheme="minorHAnsi"/>
                <w:b/>
                <w:szCs w:val="24"/>
              </w:rPr>
              <w:t>book-movie connections</w:t>
            </w:r>
          </w:p>
          <w:p w14:paraId="45A2D207" w14:textId="77777777" w:rsidR="004F6B46" w:rsidRPr="006E3455" w:rsidRDefault="004F6B46" w:rsidP="003545F5">
            <w:pPr>
              <w:rPr>
                <w:rFonts w:asciiTheme="minorHAnsi" w:hAnsiTheme="minorHAnsi"/>
                <w:b/>
                <w:szCs w:val="24"/>
              </w:rPr>
            </w:pPr>
            <w:r w:rsidRPr="006E3455">
              <w:rPr>
                <w:rFonts w:asciiTheme="minorHAnsi" w:hAnsiTheme="minorHAnsi"/>
                <w:b/>
                <w:szCs w:val="24"/>
              </w:rPr>
              <w:t>Cross-over literature</w:t>
            </w:r>
          </w:p>
          <w:p w14:paraId="12603841" w14:textId="77777777" w:rsidR="004F6B46" w:rsidRPr="006E3455" w:rsidRDefault="004F6B46" w:rsidP="003545F5">
            <w:pPr>
              <w:rPr>
                <w:rFonts w:asciiTheme="minorHAnsi" w:hAnsiTheme="minorHAnsi"/>
                <w:b/>
                <w:szCs w:val="24"/>
              </w:rPr>
            </w:pPr>
            <w:r w:rsidRPr="006E3455">
              <w:rPr>
                <w:rFonts w:asciiTheme="minorHAnsi" w:hAnsiTheme="minorHAnsi"/>
                <w:b/>
                <w:szCs w:val="24"/>
              </w:rPr>
              <w:t>Multicultural Literature</w:t>
            </w:r>
          </w:p>
          <w:p w14:paraId="105AC3B3" w14:textId="77777777" w:rsidR="004F6B46" w:rsidRPr="006E3455" w:rsidRDefault="004F6B46" w:rsidP="003545F5">
            <w:pPr>
              <w:rPr>
                <w:rFonts w:asciiTheme="minorHAnsi" w:hAnsiTheme="minorHAnsi"/>
                <w:b/>
                <w:szCs w:val="24"/>
              </w:rPr>
            </w:pPr>
            <w:r w:rsidRPr="006E3455">
              <w:rPr>
                <w:rFonts w:asciiTheme="minorHAnsi" w:hAnsiTheme="minorHAnsi"/>
                <w:b/>
                <w:szCs w:val="24"/>
              </w:rPr>
              <w:t>Plays and books</w:t>
            </w:r>
          </w:p>
          <w:p w14:paraId="05125258" w14:textId="77777777" w:rsidR="004F6B46" w:rsidRDefault="004F6B46" w:rsidP="003545F5">
            <w:pPr>
              <w:rPr>
                <w:rFonts w:asciiTheme="minorHAnsi" w:hAnsiTheme="minorHAnsi"/>
                <w:b/>
                <w:szCs w:val="24"/>
              </w:rPr>
            </w:pPr>
            <w:r w:rsidRPr="006E3455">
              <w:rPr>
                <w:rFonts w:asciiTheme="minorHAnsi" w:hAnsiTheme="minorHAnsi"/>
                <w:b/>
                <w:szCs w:val="24"/>
              </w:rPr>
              <w:t xml:space="preserve">Banned Books </w:t>
            </w:r>
          </w:p>
          <w:p w14:paraId="77ADCA67" w14:textId="77777777" w:rsidR="00551765" w:rsidRDefault="00551765" w:rsidP="003545F5">
            <w:pPr>
              <w:rPr>
                <w:rFonts w:asciiTheme="minorHAnsi" w:hAnsiTheme="minorHAnsi"/>
                <w:b/>
                <w:szCs w:val="24"/>
              </w:rPr>
            </w:pPr>
          </w:p>
          <w:p w14:paraId="28DECEA1" w14:textId="0080F360" w:rsidR="00551765" w:rsidRPr="006E3455" w:rsidRDefault="00551765" w:rsidP="00551765">
            <w:pPr>
              <w:rPr>
                <w:rFonts w:asciiTheme="minorHAnsi" w:hAnsiTheme="minorHAnsi"/>
                <w:b/>
                <w:szCs w:val="24"/>
              </w:rPr>
            </w:pPr>
            <w:r>
              <w:rPr>
                <w:rFonts w:asciiTheme="minorHAnsi" w:hAnsiTheme="minorHAnsi"/>
                <w:b/>
                <w:i/>
                <w:szCs w:val="24"/>
              </w:rPr>
              <w:t>Each student puts into dropbox a one page reflection on the booktalk and all materials used for their book talk. Reflection should include ideas for preparing to deal with controversial literature and their pros and cons.</w:t>
            </w:r>
          </w:p>
          <w:p w14:paraId="613AD3DE" w14:textId="77777777" w:rsidR="00551765" w:rsidRPr="006E3455" w:rsidRDefault="00551765" w:rsidP="003545F5">
            <w:pPr>
              <w:rPr>
                <w:rFonts w:asciiTheme="minorHAnsi" w:hAnsiTheme="minorHAnsi"/>
                <w:b/>
                <w:szCs w:val="24"/>
              </w:rPr>
            </w:pPr>
          </w:p>
          <w:p w14:paraId="2AEDA2CE" w14:textId="77777777" w:rsidR="004F6B46" w:rsidRPr="006E3455" w:rsidRDefault="004F6B46" w:rsidP="003545F5">
            <w:pPr>
              <w:rPr>
                <w:rFonts w:asciiTheme="minorHAnsi" w:hAnsiTheme="minorHAnsi"/>
                <w:b/>
                <w:szCs w:val="24"/>
              </w:rPr>
            </w:pPr>
          </w:p>
          <w:p w14:paraId="798B9272" w14:textId="77777777" w:rsidR="004F6B46" w:rsidRPr="006E3455" w:rsidRDefault="004F6B46" w:rsidP="003545F5">
            <w:pPr>
              <w:rPr>
                <w:rFonts w:asciiTheme="minorHAnsi" w:hAnsiTheme="minorHAnsi"/>
                <w:b/>
                <w:szCs w:val="24"/>
              </w:rPr>
            </w:pPr>
            <w:r w:rsidRPr="006E3455">
              <w:rPr>
                <w:rFonts w:asciiTheme="minorHAnsi" w:hAnsiTheme="minorHAnsi"/>
                <w:b/>
                <w:szCs w:val="24"/>
              </w:rPr>
              <w:t>Papers Due if you want them proofread</w:t>
            </w:r>
          </w:p>
          <w:p w14:paraId="7A7E28E7" w14:textId="77777777" w:rsidR="004F6B46" w:rsidRPr="006E3455" w:rsidRDefault="004F6B46" w:rsidP="003545F5">
            <w:pPr>
              <w:rPr>
                <w:rFonts w:asciiTheme="minorHAnsi" w:hAnsiTheme="minorHAnsi"/>
                <w:b/>
                <w:szCs w:val="24"/>
              </w:rPr>
            </w:pPr>
          </w:p>
        </w:tc>
      </w:tr>
      <w:tr w:rsidR="004F6B46" w:rsidRPr="006E3455" w14:paraId="5DFEAC1A" w14:textId="77777777" w:rsidTr="004F6B46">
        <w:tc>
          <w:tcPr>
            <w:tcW w:w="1548" w:type="dxa"/>
          </w:tcPr>
          <w:p w14:paraId="37333051" w14:textId="6D37A811" w:rsidR="004F6B46" w:rsidRPr="006E3455" w:rsidRDefault="004F6B46" w:rsidP="003545F5">
            <w:pPr>
              <w:rPr>
                <w:rFonts w:asciiTheme="minorHAnsi" w:hAnsiTheme="minorHAnsi"/>
                <w:b/>
                <w:szCs w:val="24"/>
              </w:rPr>
            </w:pPr>
          </w:p>
        </w:tc>
        <w:tc>
          <w:tcPr>
            <w:tcW w:w="1890" w:type="dxa"/>
          </w:tcPr>
          <w:p w14:paraId="41D16C97" w14:textId="0AFBF929" w:rsidR="004F6B46" w:rsidRPr="006E3455" w:rsidRDefault="00227540" w:rsidP="003545F5">
            <w:pPr>
              <w:rPr>
                <w:rFonts w:asciiTheme="minorHAnsi" w:hAnsiTheme="minorHAnsi"/>
                <w:b/>
                <w:szCs w:val="24"/>
              </w:rPr>
            </w:pPr>
            <w:r>
              <w:rPr>
                <w:rFonts w:asciiTheme="minorHAnsi" w:hAnsiTheme="minorHAnsi"/>
                <w:b/>
                <w:szCs w:val="24"/>
              </w:rPr>
              <w:t>Due Sunday November 29</w:t>
            </w:r>
          </w:p>
        </w:tc>
        <w:tc>
          <w:tcPr>
            <w:tcW w:w="6138" w:type="dxa"/>
          </w:tcPr>
          <w:p w14:paraId="3BD1C697" w14:textId="343F8F5B" w:rsidR="004F6B46" w:rsidRPr="006E3455" w:rsidRDefault="0004612A" w:rsidP="008D716A">
            <w:pPr>
              <w:rPr>
                <w:rFonts w:asciiTheme="minorHAnsi" w:hAnsiTheme="minorHAnsi"/>
                <w:b/>
                <w:szCs w:val="24"/>
              </w:rPr>
            </w:pPr>
            <w:r>
              <w:rPr>
                <w:rFonts w:asciiTheme="minorHAnsi" w:hAnsiTheme="minorHAnsi"/>
                <w:b/>
                <w:szCs w:val="24"/>
              </w:rPr>
              <w:t>Nonfiction booktalks</w:t>
            </w:r>
          </w:p>
          <w:p w14:paraId="7D6F8F1A" w14:textId="77777777" w:rsidR="004F6B46" w:rsidRPr="006E3455" w:rsidRDefault="004F6B46" w:rsidP="008D716A">
            <w:pPr>
              <w:rPr>
                <w:rFonts w:asciiTheme="minorHAnsi" w:hAnsiTheme="minorHAnsi"/>
                <w:b/>
                <w:szCs w:val="24"/>
              </w:rPr>
            </w:pPr>
          </w:p>
          <w:p w14:paraId="357FD36E" w14:textId="77777777" w:rsidR="004F6B46" w:rsidRPr="006E3455" w:rsidRDefault="004F6B46" w:rsidP="003545F5">
            <w:pPr>
              <w:rPr>
                <w:rFonts w:asciiTheme="minorHAnsi" w:hAnsiTheme="minorHAnsi"/>
                <w:b/>
                <w:szCs w:val="24"/>
              </w:rPr>
            </w:pPr>
          </w:p>
          <w:p w14:paraId="1A30D240" w14:textId="77777777" w:rsidR="004F6B46" w:rsidRPr="006E3455" w:rsidRDefault="004F6B46" w:rsidP="003545F5">
            <w:pPr>
              <w:rPr>
                <w:rFonts w:asciiTheme="minorHAnsi" w:hAnsiTheme="minorHAnsi"/>
                <w:b/>
                <w:szCs w:val="24"/>
              </w:rPr>
            </w:pPr>
          </w:p>
        </w:tc>
      </w:tr>
      <w:tr w:rsidR="004F6B46" w:rsidRPr="006E3455" w14:paraId="44619B39" w14:textId="77777777" w:rsidTr="004F6B46">
        <w:tc>
          <w:tcPr>
            <w:tcW w:w="1548" w:type="dxa"/>
          </w:tcPr>
          <w:p w14:paraId="41D286AC" w14:textId="7EF85405" w:rsidR="004F6B46" w:rsidRPr="006E3455" w:rsidRDefault="004F6B46" w:rsidP="003545F5">
            <w:pPr>
              <w:rPr>
                <w:rFonts w:asciiTheme="minorHAnsi" w:hAnsiTheme="minorHAnsi"/>
                <w:b/>
                <w:szCs w:val="24"/>
              </w:rPr>
            </w:pPr>
          </w:p>
        </w:tc>
        <w:tc>
          <w:tcPr>
            <w:tcW w:w="1890" w:type="dxa"/>
          </w:tcPr>
          <w:p w14:paraId="44854E53" w14:textId="7DAA07C0" w:rsidR="004F6B46" w:rsidRPr="006E3455" w:rsidRDefault="00227540" w:rsidP="003545F5">
            <w:pPr>
              <w:rPr>
                <w:rFonts w:asciiTheme="minorHAnsi" w:hAnsiTheme="minorHAnsi"/>
                <w:b/>
                <w:szCs w:val="24"/>
              </w:rPr>
            </w:pPr>
            <w:r>
              <w:rPr>
                <w:rFonts w:asciiTheme="minorHAnsi" w:hAnsiTheme="minorHAnsi"/>
                <w:b/>
                <w:szCs w:val="24"/>
              </w:rPr>
              <w:t>Due Sunday December 6</w:t>
            </w:r>
          </w:p>
        </w:tc>
        <w:tc>
          <w:tcPr>
            <w:tcW w:w="6138" w:type="dxa"/>
          </w:tcPr>
          <w:p w14:paraId="491A97D3" w14:textId="77777777" w:rsidR="004F6B46" w:rsidRPr="006E3455" w:rsidRDefault="004F6B46" w:rsidP="003545F5">
            <w:pPr>
              <w:rPr>
                <w:rFonts w:asciiTheme="minorHAnsi" w:hAnsiTheme="minorHAnsi"/>
                <w:b/>
                <w:szCs w:val="24"/>
              </w:rPr>
            </w:pPr>
            <w:r w:rsidRPr="006E3455">
              <w:rPr>
                <w:rFonts w:asciiTheme="minorHAnsi" w:hAnsiTheme="minorHAnsi"/>
                <w:b/>
                <w:szCs w:val="24"/>
              </w:rPr>
              <w:t>Book Talk – Michael Printz Award Winners</w:t>
            </w:r>
          </w:p>
          <w:p w14:paraId="1C3F530B" w14:textId="77777777" w:rsidR="004F6B46" w:rsidRPr="006E3455" w:rsidRDefault="004F6B46" w:rsidP="003545F5">
            <w:pPr>
              <w:rPr>
                <w:rFonts w:asciiTheme="minorHAnsi" w:hAnsiTheme="minorHAnsi"/>
                <w:b/>
                <w:szCs w:val="24"/>
              </w:rPr>
            </w:pPr>
          </w:p>
        </w:tc>
      </w:tr>
      <w:tr w:rsidR="004F6B46" w:rsidRPr="006E3455" w14:paraId="1090F6F6" w14:textId="77777777" w:rsidTr="004F6B46">
        <w:tc>
          <w:tcPr>
            <w:tcW w:w="1548" w:type="dxa"/>
          </w:tcPr>
          <w:p w14:paraId="6F8CA575" w14:textId="73F3DC1B" w:rsidR="004F6B46" w:rsidRPr="006E3455" w:rsidRDefault="004F6B46" w:rsidP="003545F5">
            <w:pPr>
              <w:rPr>
                <w:rFonts w:asciiTheme="minorHAnsi" w:hAnsiTheme="minorHAnsi"/>
                <w:b/>
                <w:szCs w:val="24"/>
              </w:rPr>
            </w:pPr>
          </w:p>
        </w:tc>
        <w:tc>
          <w:tcPr>
            <w:tcW w:w="1890" w:type="dxa"/>
          </w:tcPr>
          <w:p w14:paraId="01B46BD9" w14:textId="0F90D948" w:rsidR="004F6B46" w:rsidRPr="006E3455" w:rsidRDefault="00227540" w:rsidP="00227540">
            <w:pPr>
              <w:rPr>
                <w:rFonts w:asciiTheme="minorHAnsi" w:hAnsiTheme="minorHAnsi"/>
                <w:b/>
                <w:szCs w:val="24"/>
              </w:rPr>
            </w:pPr>
            <w:r>
              <w:rPr>
                <w:rFonts w:asciiTheme="minorHAnsi" w:hAnsiTheme="minorHAnsi"/>
                <w:b/>
                <w:szCs w:val="24"/>
              </w:rPr>
              <w:t>Due Sunday December 13</w:t>
            </w:r>
          </w:p>
        </w:tc>
        <w:tc>
          <w:tcPr>
            <w:tcW w:w="6138" w:type="dxa"/>
          </w:tcPr>
          <w:p w14:paraId="019A1E81" w14:textId="17BC4D03" w:rsidR="004F6B46" w:rsidRPr="006E3455" w:rsidRDefault="004F6B46" w:rsidP="003545F5">
            <w:pPr>
              <w:rPr>
                <w:rFonts w:asciiTheme="minorHAnsi" w:hAnsiTheme="minorHAnsi"/>
                <w:b/>
                <w:szCs w:val="24"/>
              </w:rPr>
            </w:pPr>
            <w:r>
              <w:rPr>
                <w:rFonts w:asciiTheme="minorHAnsi" w:hAnsiTheme="minorHAnsi"/>
                <w:b/>
                <w:szCs w:val="24"/>
              </w:rPr>
              <w:t>Share student project with group</w:t>
            </w:r>
            <w:r w:rsidR="00227540">
              <w:rPr>
                <w:rFonts w:asciiTheme="minorHAnsi" w:hAnsiTheme="minorHAnsi"/>
                <w:b/>
                <w:szCs w:val="24"/>
              </w:rPr>
              <w:t xml:space="preserve"> Write a group response to the activity</w:t>
            </w:r>
          </w:p>
        </w:tc>
      </w:tr>
      <w:tr w:rsidR="004F6B46" w:rsidRPr="006E3455" w14:paraId="530E26F9" w14:textId="77777777" w:rsidTr="004F6B46">
        <w:tc>
          <w:tcPr>
            <w:tcW w:w="1548" w:type="dxa"/>
          </w:tcPr>
          <w:p w14:paraId="245EF967" w14:textId="3FBD3198" w:rsidR="004F6B46" w:rsidRPr="006E3455" w:rsidRDefault="004F6B46" w:rsidP="003545F5">
            <w:pPr>
              <w:rPr>
                <w:rFonts w:asciiTheme="minorHAnsi" w:hAnsiTheme="minorHAnsi"/>
                <w:b/>
                <w:szCs w:val="24"/>
              </w:rPr>
            </w:pPr>
          </w:p>
        </w:tc>
        <w:tc>
          <w:tcPr>
            <w:tcW w:w="1890" w:type="dxa"/>
          </w:tcPr>
          <w:p w14:paraId="6A92BA6A" w14:textId="42EC4E5C" w:rsidR="004F6B46" w:rsidRPr="006E3455" w:rsidRDefault="00227540" w:rsidP="003545F5">
            <w:pPr>
              <w:rPr>
                <w:rFonts w:asciiTheme="minorHAnsi" w:hAnsiTheme="minorHAnsi"/>
                <w:b/>
                <w:szCs w:val="24"/>
              </w:rPr>
            </w:pPr>
            <w:r>
              <w:rPr>
                <w:rFonts w:asciiTheme="minorHAnsi" w:hAnsiTheme="minorHAnsi"/>
                <w:b/>
                <w:szCs w:val="24"/>
              </w:rPr>
              <w:t>Due Friday December 18</w:t>
            </w:r>
            <w:bookmarkStart w:id="0" w:name="_GoBack"/>
            <w:bookmarkEnd w:id="0"/>
          </w:p>
        </w:tc>
        <w:tc>
          <w:tcPr>
            <w:tcW w:w="6138" w:type="dxa"/>
          </w:tcPr>
          <w:p w14:paraId="1A066A4C" w14:textId="01976B6F" w:rsidR="004F6B46" w:rsidRPr="006E3455" w:rsidRDefault="0004612A" w:rsidP="003545F5">
            <w:pPr>
              <w:rPr>
                <w:rFonts w:asciiTheme="minorHAnsi" w:hAnsiTheme="minorHAnsi"/>
                <w:b/>
                <w:szCs w:val="24"/>
              </w:rPr>
            </w:pPr>
            <w:r>
              <w:rPr>
                <w:rFonts w:asciiTheme="minorHAnsi" w:hAnsiTheme="minorHAnsi"/>
                <w:b/>
                <w:szCs w:val="24"/>
              </w:rPr>
              <w:t>Library</w:t>
            </w:r>
            <w:r w:rsidR="004F6B46">
              <w:rPr>
                <w:rFonts w:asciiTheme="minorHAnsi" w:hAnsiTheme="minorHAnsi"/>
                <w:b/>
                <w:szCs w:val="24"/>
              </w:rPr>
              <w:t xml:space="preserve"> </w:t>
            </w:r>
            <w:r w:rsidR="004F6B46" w:rsidRPr="006E3455">
              <w:rPr>
                <w:rFonts w:asciiTheme="minorHAnsi" w:hAnsiTheme="minorHAnsi"/>
                <w:b/>
                <w:szCs w:val="24"/>
              </w:rPr>
              <w:t>Projects</w:t>
            </w:r>
            <w:r w:rsidR="004F6B46">
              <w:rPr>
                <w:rFonts w:asciiTheme="minorHAnsi" w:hAnsiTheme="minorHAnsi"/>
                <w:b/>
                <w:szCs w:val="24"/>
              </w:rPr>
              <w:t xml:space="preserve"> Due</w:t>
            </w:r>
          </w:p>
          <w:p w14:paraId="4A9F0EF8" w14:textId="77777777" w:rsidR="004F6B46" w:rsidRPr="006E3455" w:rsidRDefault="004F6B46" w:rsidP="008D716A">
            <w:pPr>
              <w:rPr>
                <w:rFonts w:asciiTheme="minorHAnsi" w:hAnsiTheme="minorHAnsi"/>
                <w:b/>
                <w:szCs w:val="24"/>
              </w:rPr>
            </w:pPr>
          </w:p>
        </w:tc>
      </w:tr>
    </w:tbl>
    <w:p w14:paraId="60F9F7FF" w14:textId="77777777" w:rsidR="0043283E" w:rsidRPr="006E3455" w:rsidRDefault="0043283E" w:rsidP="0043283E">
      <w:pPr>
        <w:rPr>
          <w:rFonts w:asciiTheme="minorHAnsi" w:hAnsiTheme="minorHAnsi"/>
        </w:rPr>
      </w:pPr>
    </w:p>
    <w:p w14:paraId="70ABCDCC" w14:textId="77777777" w:rsidR="0043283E" w:rsidRPr="006E3455" w:rsidRDefault="0043283E" w:rsidP="0043283E">
      <w:pPr>
        <w:rPr>
          <w:rFonts w:asciiTheme="minorHAnsi" w:hAnsiTheme="minorHAnsi"/>
        </w:rPr>
      </w:pPr>
    </w:p>
    <w:p w14:paraId="0A02F4FD" w14:textId="77777777" w:rsidR="0043283E" w:rsidRDefault="0043283E" w:rsidP="0043283E">
      <w:pPr>
        <w:rPr>
          <w:rFonts w:asciiTheme="minorHAnsi" w:hAnsiTheme="minorHAnsi"/>
          <w:b/>
        </w:rPr>
      </w:pPr>
      <w:r w:rsidRPr="006E3455">
        <w:rPr>
          <w:rFonts w:asciiTheme="minorHAnsi" w:hAnsiTheme="minorHAnsi"/>
          <w:b/>
        </w:rPr>
        <w:t>*Any changes made to the above schedule will be announced in class and posted on D2L</w:t>
      </w:r>
    </w:p>
    <w:p w14:paraId="57873E53" w14:textId="77777777" w:rsidR="0004612A" w:rsidRDefault="0004612A" w:rsidP="0043283E">
      <w:pPr>
        <w:rPr>
          <w:rFonts w:asciiTheme="minorHAnsi" w:hAnsiTheme="minorHAnsi"/>
          <w:b/>
        </w:rPr>
      </w:pPr>
    </w:p>
    <w:p w14:paraId="7A6ED1F0" w14:textId="77777777" w:rsidR="0004612A" w:rsidRDefault="0004612A" w:rsidP="0043283E">
      <w:pPr>
        <w:rPr>
          <w:rFonts w:asciiTheme="minorHAnsi" w:hAnsiTheme="minorHAnsi"/>
          <w:b/>
        </w:rPr>
      </w:pPr>
    </w:p>
    <w:p w14:paraId="0878D196" w14:textId="77777777" w:rsidR="0004612A" w:rsidRDefault="0004612A" w:rsidP="0043283E">
      <w:pPr>
        <w:rPr>
          <w:rFonts w:asciiTheme="minorHAnsi" w:hAnsiTheme="minorHAnsi"/>
          <w:b/>
        </w:rPr>
      </w:pPr>
    </w:p>
    <w:p w14:paraId="1E0D2277" w14:textId="77777777" w:rsidR="0004612A" w:rsidRDefault="0004612A" w:rsidP="0043283E">
      <w:pPr>
        <w:rPr>
          <w:rFonts w:asciiTheme="minorHAnsi" w:hAnsiTheme="minorHAnsi"/>
          <w:b/>
        </w:rPr>
      </w:pPr>
    </w:p>
    <w:p w14:paraId="78EFE0D4" w14:textId="77777777" w:rsidR="0004612A" w:rsidRDefault="0004612A" w:rsidP="0043283E">
      <w:pPr>
        <w:rPr>
          <w:rFonts w:asciiTheme="minorHAnsi" w:hAnsiTheme="minorHAnsi"/>
          <w:b/>
        </w:rPr>
      </w:pPr>
    </w:p>
    <w:p w14:paraId="25912EA9" w14:textId="77777777" w:rsidR="0004612A" w:rsidRDefault="0004612A" w:rsidP="0043283E">
      <w:pPr>
        <w:rPr>
          <w:rFonts w:asciiTheme="minorHAnsi" w:hAnsiTheme="minorHAnsi"/>
          <w:b/>
        </w:rPr>
      </w:pPr>
    </w:p>
    <w:p w14:paraId="4DB7D6CC" w14:textId="77777777" w:rsidR="0004612A" w:rsidRDefault="0004612A" w:rsidP="0043283E">
      <w:pPr>
        <w:rPr>
          <w:rFonts w:asciiTheme="minorHAnsi" w:hAnsiTheme="minorHAnsi"/>
          <w:b/>
        </w:rPr>
      </w:pPr>
    </w:p>
    <w:p w14:paraId="20B81BF0" w14:textId="77777777" w:rsidR="0004612A" w:rsidRDefault="0004612A" w:rsidP="0043283E">
      <w:pPr>
        <w:rPr>
          <w:rFonts w:asciiTheme="minorHAnsi" w:hAnsiTheme="minorHAnsi"/>
          <w:b/>
        </w:rPr>
      </w:pPr>
    </w:p>
    <w:p w14:paraId="52149922" w14:textId="77777777" w:rsidR="0004612A" w:rsidRDefault="0004612A" w:rsidP="0043283E">
      <w:pPr>
        <w:rPr>
          <w:rFonts w:asciiTheme="minorHAnsi" w:hAnsiTheme="minorHAnsi"/>
          <w:b/>
        </w:rPr>
      </w:pPr>
    </w:p>
    <w:p w14:paraId="7B438A1C" w14:textId="77777777" w:rsidR="0004612A" w:rsidRDefault="0004612A" w:rsidP="0043283E">
      <w:pPr>
        <w:rPr>
          <w:rFonts w:asciiTheme="minorHAnsi" w:hAnsiTheme="minorHAnsi"/>
          <w:b/>
        </w:rPr>
      </w:pPr>
    </w:p>
    <w:p w14:paraId="1FB2A45E" w14:textId="77777777" w:rsidR="00C3751C" w:rsidRDefault="00C3751C" w:rsidP="0043283E">
      <w:pPr>
        <w:rPr>
          <w:rFonts w:asciiTheme="minorHAnsi" w:hAnsiTheme="minorHAnsi"/>
          <w:b/>
        </w:rPr>
      </w:pPr>
    </w:p>
    <w:p w14:paraId="2CD559E4"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b/>
          <w:bCs/>
          <w:color w:val="000000"/>
        </w:rPr>
        <w:t xml:space="preserve">Name: </w:t>
      </w:r>
    </w:p>
    <w:p w14:paraId="0FE655C6"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b/>
          <w:bCs/>
          <w:color w:val="000000"/>
        </w:rPr>
        <w:t>Previous course taken in this area (title, location, date):</w:t>
      </w:r>
    </w:p>
    <w:p w14:paraId="12754D85" w14:textId="77777777" w:rsidR="00C3751C" w:rsidRPr="00C3751C" w:rsidRDefault="00C3751C" w:rsidP="00C3751C">
      <w:pPr>
        <w:rPr>
          <w:rFonts w:ascii="Times" w:hAnsi="Times"/>
          <w:sz w:val="20"/>
          <w:szCs w:val="20"/>
        </w:rPr>
      </w:pPr>
    </w:p>
    <w:p w14:paraId="392BB0D2"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rPr>
        <w:t>I verify that the work included is my own.  </w:t>
      </w:r>
    </w:p>
    <w:p w14:paraId="5C2B4965" w14:textId="77777777" w:rsidR="00C3751C" w:rsidRPr="00C3751C" w:rsidRDefault="00C3751C" w:rsidP="00C3751C">
      <w:pPr>
        <w:rPr>
          <w:rFonts w:ascii="Times" w:hAnsi="Times"/>
          <w:sz w:val="20"/>
          <w:szCs w:val="20"/>
        </w:rPr>
      </w:pPr>
    </w:p>
    <w:p w14:paraId="03AB911F" w14:textId="77777777" w:rsidR="00C3751C" w:rsidRPr="00C3751C" w:rsidRDefault="00C3751C" w:rsidP="00C3751C">
      <w:pPr>
        <w:rPr>
          <w:rFonts w:ascii="Arial" w:hAnsi="Arial" w:cs="Arial"/>
          <w:color w:val="000000"/>
        </w:rPr>
      </w:pPr>
      <w:r w:rsidRPr="00C3751C">
        <w:rPr>
          <w:rFonts w:ascii="Arial" w:hAnsi="Arial" w:cs="Arial"/>
          <w:color w:val="000000"/>
        </w:rPr>
        <w:pict w14:anchorId="32316AA7">
          <v:rect id="_x0000_i1025" style="width:0;height:1.5pt" o:hralign="center" o:hrstd="t" o:hr="t" fillcolor="#aaa" stroked="f"/>
        </w:pict>
      </w:r>
    </w:p>
    <w:p w14:paraId="67EAF52D"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rPr>
        <w:t>Signature</w:t>
      </w:r>
      <w:r w:rsidRPr="00C3751C">
        <w:rPr>
          <w:rFonts w:ascii="Arial" w:eastAsiaTheme="minorEastAsia" w:hAnsi="Arial" w:cs="Arial"/>
          <w:color w:val="000000"/>
        </w:rPr>
        <w:tab/>
      </w:r>
      <w:r w:rsidRPr="00C3751C">
        <w:rPr>
          <w:rFonts w:ascii="Arial" w:eastAsiaTheme="minorEastAsia" w:hAnsi="Arial" w:cs="Arial"/>
          <w:color w:val="000000"/>
        </w:rPr>
        <w:tab/>
      </w:r>
      <w:r w:rsidRPr="00C3751C">
        <w:rPr>
          <w:rFonts w:ascii="Arial" w:eastAsiaTheme="minorEastAsia" w:hAnsi="Arial" w:cs="Arial"/>
          <w:color w:val="000000"/>
        </w:rPr>
        <w:tab/>
      </w:r>
      <w:r w:rsidRPr="00C3751C">
        <w:rPr>
          <w:rFonts w:ascii="Arial" w:eastAsiaTheme="minorEastAsia" w:hAnsi="Arial" w:cs="Arial"/>
          <w:color w:val="000000"/>
        </w:rPr>
        <w:tab/>
      </w:r>
      <w:r w:rsidRPr="00C3751C">
        <w:rPr>
          <w:rFonts w:ascii="Arial" w:eastAsiaTheme="minorEastAsia" w:hAnsi="Arial" w:cs="Arial"/>
          <w:color w:val="000000"/>
        </w:rPr>
        <w:tab/>
      </w:r>
      <w:r w:rsidRPr="00C3751C">
        <w:rPr>
          <w:rFonts w:ascii="Arial" w:eastAsiaTheme="minorEastAsia" w:hAnsi="Arial" w:cs="Arial"/>
          <w:color w:val="000000"/>
        </w:rPr>
        <w:tab/>
      </w:r>
      <w:r w:rsidRPr="00C3751C">
        <w:rPr>
          <w:rFonts w:ascii="Arial" w:eastAsiaTheme="minorEastAsia" w:hAnsi="Arial" w:cs="Arial"/>
          <w:color w:val="000000"/>
        </w:rPr>
        <w:tab/>
      </w:r>
      <w:r w:rsidRPr="00C3751C">
        <w:rPr>
          <w:rFonts w:ascii="Arial" w:eastAsiaTheme="minorEastAsia" w:hAnsi="Arial" w:cs="Arial"/>
          <w:color w:val="000000"/>
        </w:rPr>
        <w:tab/>
      </w:r>
      <w:r w:rsidRPr="00C3751C">
        <w:rPr>
          <w:rFonts w:ascii="Arial" w:eastAsiaTheme="minorEastAsia" w:hAnsi="Arial" w:cs="Arial"/>
          <w:color w:val="000000"/>
        </w:rPr>
        <w:tab/>
      </w:r>
      <w:r w:rsidRPr="00C3751C">
        <w:rPr>
          <w:rFonts w:ascii="Arial" w:eastAsiaTheme="minorEastAsia" w:hAnsi="Arial" w:cs="Arial"/>
          <w:color w:val="000000"/>
        </w:rPr>
        <w:tab/>
      </w:r>
      <w:r w:rsidRPr="00C3751C">
        <w:rPr>
          <w:rFonts w:ascii="Arial" w:eastAsiaTheme="minorEastAsia" w:hAnsi="Arial" w:cs="Arial"/>
          <w:color w:val="000000"/>
        </w:rPr>
        <w:tab/>
      </w:r>
      <w:r w:rsidRPr="00C3751C">
        <w:rPr>
          <w:rFonts w:ascii="Arial" w:eastAsiaTheme="minorEastAsia" w:hAnsi="Arial" w:cs="Arial"/>
          <w:color w:val="000000"/>
        </w:rPr>
        <w:tab/>
        <w:t>Date</w:t>
      </w:r>
    </w:p>
    <w:p w14:paraId="3BCCB1EA" w14:textId="77777777" w:rsidR="00C3751C" w:rsidRPr="00C3751C" w:rsidRDefault="00C3751C" w:rsidP="00C3751C">
      <w:pPr>
        <w:rPr>
          <w:rFonts w:ascii="Times" w:hAnsi="Times"/>
          <w:sz w:val="20"/>
          <w:szCs w:val="20"/>
        </w:rPr>
      </w:pPr>
    </w:p>
    <w:p w14:paraId="36D22D6F" w14:textId="17F20129"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rPr>
        <w:t>Course description: This course incorporates extensive readi</w:t>
      </w:r>
      <w:r w:rsidR="0004612A">
        <w:rPr>
          <w:rFonts w:ascii="Arial" w:eastAsiaTheme="minorEastAsia" w:hAnsi="Arial" w:cs="Arial"/>
          <w:color w:val="000000"/>
        </w:rPr>
        <w:t>ng of YA literature and covers</w:t>
      </w:r>
      <w:r w:rsidRPr="00C3751C">
        <w:rPr>
          <w:rFonts w:ascii="Arial" w:eastAsiaTheme="minorEastAsia" w:hAnsi="Arial" w:cs="Arial"/>
          <w:color w:val="000000"/>
        </w:rPr>
        <w:t xml:space="preserve"> criteria for evaluation and aids for selection of materials for young adults aged thirteen to eighteen. Reading, listening and viewing guidance techniques appropriate for the classroom, school and public library will also be detailed.</w:t>
      </w:r>
    </w:p>
    <w:p w14:paraId="3825C37B" w14:textId="77777777" w:rsidR="00C3751C" w:rsidRPr="00C3751C" w:rsidRDefault="00C3751C" w:rsidP="00C3751C">
      <w:pPr>
        <w:rPr>
          <w:rFonts w:ascii="Times" w:hAnsi="Times"/>
          <w:sz w:val="20"/>
          <w:szCs w:val="20"/>
        </w:rPr>
      </w:pPr>
    </w:p>
    <w:p w14:paraId="1BC91C74"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rPr>
        <w:t>Age / grade range:  Grades 8-12</w:t>
      </w:r>
    </w:p>
    <w:p w14:paraId="0D554EA8" w14:textId="77777777" w:rsidR="00C3751C" w:rsidRPr="00C3751C" w:rsidRDefault="00C3751C" w:rsidP="00C3751C">
      <w:pPr>
        <w:rPr>
          <w:rFonts w:ascii="Times" w:hAnsi="Times"/>
          <w:sz w:val="20"/>
          <w:szCs w:val="20"/>
        </w:rPr>
      </w:pPr>
    </w:p>
    <w:p w14:paraId="1CB74592"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rPr>
        <w:t>All artifacts must demonstrate quality in design and communication for specified audience.</w:t>
      </w:r>
    </w:p>
    <w:p w14:paraId="3DF4B0E8" w14:textId="77777777" w:rsidR="00C3751C" w:rsidRPr="00C3751C" w:rsidRDefault="00C3751C" w:rsidP="00C3751C">
      <w:pPr>
        <w:rPr>
          <w:rFonts w:ascii="Times"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861"/>
        <w:gridCol w:w="1550"/>
        <w:gridCol w:w="1534"/>
        <w:gridCol w:w="1637"/>
        <w:gridCol w:w="1898"/>
      </w:tblGrid>
      <w:tr w:rsidR="00C3751C" w:rsidRPr="00C3751C" w14:paraId="6C0500EA" w14:textId="77777777" w:rsidTr="00C3751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3376F7"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b/>
                <w:bCs/>
                <w:color w:val="000000"/>
                <w:sz w:val="22"/>
                <w:szCs w:val="22"/>
              </w:rPr>
              <w:t>YA Literature Competencies</w:t>
            </w:r>
          </w:p>
        </w:tc>
        <w:tc>
          <w:tcPr>
            <w:tcW w:w="0" w:type="auto"/>
            <w:tcBorders>
              <w:top w:val="single" w:sz="6" w:space="0" w:color="000000"/>
              <w:left w:val="single" w:sz="6" w:space="0" w:color="000000"/>
              <w:bottom w:val="single" w:sz="6" w:space="0" w:color="000000"/>
              <w:right w:val="single" w:sz="6" w:space="0" w:color="000000"/>
            </w:tcBorders>
            <w:hideMark/>
          </w:tcPr>
          <w:p w14:paraId="2467D4E6"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b/>
                <w:bCs/>
                <w:color w:val="000000"/>
                <w:sz w:val="22"/>
                <w:szCs w:val="22"/>
              </w:rPr>
              <w:t>DPI Competencies</w:t>
            </w:r>
          </w:p>
        </w:tc>
        <w:tc>
          <w:tcPr>
            <w:tcW w:w="0" w:type="auto"/>
            <w:tcBorders>
              <w:top w:val="single" w:sz="6" w:space="0" w:color="000000"/>
              <w:left w:val="single" w:sz="6" w:space="0" w:color="000000"/>
              <w:bottom w:val="single" w:sz="6" w:space="0" w:color="000000"/>
              <w:right w:val="single" w:sz="6" w:space="0" w:color="000000"/>
            </w:tcBorders>
            <w:hideMark/>
          </w:tcPr>
          <w:p w14:paraId="3E5F3613"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b/>
                <w:bCs/>
                <w:color w:val="000000"/>
                <w:sz w:val="22"/>
                <w:szCs w:val="22"/>
              </w:rPr>
              <w:t>ALA/AASL</w:t>
            </w:r>
          </w:p>
          <w:p w14:paraId="65AA4B6B"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b/>
                <w:bCs/>
                <w:color w:val="000000"/>
                <w:sz w:val="22"/>
                <w:szCs w:val="22"/>
              </w:rPr>
              <w:t>Competencies</w:t>
            </w:r>
          </w:p>
        </w:tc>
        <w:tc>
          <w:tcPr>
            <w:tcW w:w="0" w:type="auto"/>
            <w:tcBorders>
              <w:top w:val="single" w:sz="6" w:space="0" w:color="000000"/>
              <w:left w:val="single" w:sz="6" w:space="0" w:color="000000"/>
              <w:bottom w:val="single" w:sz="6" w:space="0" w:color="000000"/>
              <w:right w:val="single" w:sz="6" w:space="0" w:color="000000"/>
            </w:tcBorders>
            <w:hideMark/>
          </w:tcPr>
          <w:p w14:paraId="511C43E0"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b/>
                <w:bCs/>
                <w:color w:val="000000"/>
                <w:sz w:val="22"/>
                <w:szCs w:val="22"/>
              </w:rPr>
              <w:t>Examples of Evidence</w:t>
            </w:r>
          </w:p>
        </w:tc>
        <w:tc>
          <w:tcPr>
            <w:tcW w:w="0" w:type="auto"/>
            <w:tcBorders>
              <w:top w:val="single" w:sz="6" w:space="0" w:color="000000"/>
              <w:left w:val="single" w:sz="6" w:space="0" w:color="000000"/>
              <w:bottom w:val="single" w:sz="6" w:space="0" w:color="000000"/>
              <w:right w:val="single" w:sz="6" w:space="0" w:color="000000"/>
            </w:tcBorders>
            <w:hideMark/>
          </w:tcPr>
          <w:p w14:paraId="4464D9D1"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b/>
                <w:bCs/>
                <w:color w:val="000000"/>
                <w:sz w:val="22"/>
                <w:szCs w:val="22"/>
              </w:rPr>
              <w:t>Your Evidence  (attach artifacts)</w:t>
            </w:r>
          </w:p>
        </w:tc>
      </w:tr>
      <w:tr w:rsidR="00C3751C" w:rsidRPr="00C3751C" w14:paraId="54ECDBB2" w14:textId="77777777" w:rsidTr="00C3751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00F09E" w14:textId="77777777" w:rsidR="00C3751C" w:rsidRPr="00C3751C" w:rsidRDefault="00C3751C" w:rsidP="00C3751C">
            <w:pPr>
              <w:numPr>
                <w:ilvl w:val="0"/>
                <w:numId w:val="9"/>
              </w:numPr>
              <w:spacing w:line="0" w:lineRule="atLeast"/>
              <w:textAlignment w:val="baseline"/>
              <w:rPr>
                <w:rFonts w:ascii="Arial" w:eastAsiaTheme="minorEastAsia" w:hAnsi="Arial" w:cs="Arial"/>
                <w:color w:val="000000"/>
                <w:sz w:val="20"/>
                <w:szCs w:val="20"/>
              </w:rPr>
            </w:pPr>
            <w:r w:rsidRPr="00C3751C">
              <w:rPr>
                <w:rFonts w:ascii="Arial" w:eastAsiaTheme="minorEastAsia" w:hAnsi="Arial" w:cs="Arial"/>
                <w:color w:val="000000"/>
                <w:sz w:val="20"/>
                <w:szCs w:val="20"/>
              </w:rPr>
              <w:t xml:space="preserve">Identify notable young adult fiction and nonfiction authors and their works </w:t>
            </w:r>
          </w:p>
        </w:tc>
        <w:tc>
          <w:tcPr>
            <w:tcW w:w="0" w:type="auto"/>
            <w:tcBorders>
              <w:top w:val="single" w:sz="6" w:space="0" w:color="000000"/>
              <w:left w:val="single" w:sz="6" w:space="0" w:color="000000"/>
              <w:bottom w:val="single" w:sz="6" w:space="0" w:color="000000"/>
              <w:right w:val="single" w:sz="6" w:space="0" w:color="000000"/>
            </w:tcBorders>
            <w:hideMark/>
          </w:tcPr>
          <w:p w14:paraId="1A1BAE8C" w14:textId="77777777" w:rsidR="00C3751C" w:rsidRPr="00C3751C" w:rsidRDefault="00C3751C" w:rsidP="00C3751C">
            <w:pPr>
              <w:spacing w:line="0" w:lineRule="atLeast"/>
              <w:ind w:left="359"/>
              <w:jc w:val="both"/>
              <w:rPr>
                <w:rFonts w:ascii="Times" w:eastAsiaTheme="minorEastAsia" w:hAnsi="Times"/>
                <w:sz w:val="20"/>
                <w:szCs w:val="20"/>
              </w:rPr>
            </w:pPr>
            <w:r w:rsidRPr="00C3751C">
              <w:rPr>
                <w:rFonts w:ascii="Arial" w:eastAsiaTheme="minorEastAsia" w:hAnsi="Arial" w:cs="Arial"/>
                <w:color w:val="000000"/>
                <w:sz w:val="20"/>
                <w:szCs w:val="20"/>
              </w:rPr>
              <w:t>10g</w:t>
            </w:r>
          </w:p>
        </w:tc>
        <w:tc>
          <w:tcPr>
            <w:tcW w:w="0" w:type="auto"/>
            <w:tcBorders>
              <w:top w:val="single" w:sz="6" w:space="0" w:color="000000"/>
              <w:left w:val="single" w:sz="6" w:space="0" w:color="000000"/>
              <w:bottom w:val="single" w:sz="6" w:space="0" w:color="000000"/>
              <w:right w:val="single" w:sz="6" w:space="0" w:color="000000"/>
            </w:tcBorders>
            <w:hideMark/>
          </w:tcPr>
          <w:p w14:paraId="3303FFD6" w14:textId="77777777" w:rsidR="00C3751C" w:rsidRPr="00C3751C" w:rsidRDefault="00C3751C" w:rsidP="00C3751C">
            <w:pPr>
              <w:spacing w:line="0" w:lineRule="atLeast"/>
              <w:ind w:left="360"/>
              <w:rPr>
                <w:rFonts w:ascii="Times" w:eastAsiaTheme="minorEastAsia" w:hAnsi="Times"/>
                <w:sz w:val="20"/>
                <w:szCs w:val="20"/>
              </w:rPr>
            </w:pPr>
            <w:r w:rsidRPr="00C3751C">
              <w:rPr>
                <w:rFonts w:ascii="Arial" w:eastAsiaTheme="minorEastAsia" w:hAnsi="Arial" w:cs="Arial"/>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14:paraId="3B7A7974" w14:textId="77777777" w:rsidR="00C3751C" w:rsidRPr="00C3751C" w:rsidRDefault="00C3751C" w:rsidP="00C3751C">
            <w:pPr>
              <w:rPr>
                <w:rFonts w:ascii="Times" w:hAnsi="Times"/>
                <w:sz w:val="1"/>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4922045" w14:textId="77777777" w:rsidR="00C3751C" w:rsidRPr="00C3751C" w:rsidRDefault="00C3751C" w:rsidP="00C3751C">
            <w:pPr>
              <w:rPr>
                <w:rFonts w:ascii="Times" w:hAnsi="Times"/>
                <w:sz w:val="1"/>
                <w:szCs w:val="20"/>
              </w:rPr>
            </w:pPr>
          </w:p>
        </w:tc>
      </w:tr>
      <w:tr w:rsidR="00C3751C" w:rsidRPr="00C3751C" w14:paraId="4405F1C9" w14:textId="77777777" w:rsidTr="00C3751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B51355" w14:textId="77777777" w:rsidR="00C3751C" w:rsidRPr="00C3751C" w:rsidRDefault="00C3751C" w:rsidP="00C3751C">
            <w:pPr>
              <w:numPr>
                <w:ilvl w:val="0"/>
                <w:numId w:val="10"/>
              </w:numPr>
              <w:spacing w:line="0" w:lineRule="atLeast"/>
              <w:textAlignment w:val="baseline"/>
              <w:rPr>
                <w:rFonts w:ascii="Arial" w:eastAsiaTheme="minorEastAsia" w:hAnsi="Arial" w:cs="Arial"/>
                <w:b/>
                <w:bCs/>
                <w:color w:val="000000"/>
                <w:sz w:val="20"/>
                <w:szCs w:val="20"/>
              </w:rPr>
            </w:pPr>
            <w:r w:rsidRPr="00C3751C">
              <w:rPr>
                <w:rFonts w:ascii="Arial" w:eastAsiaTheme="minorEastAsia" w:hAnsi="Arial" w:cs="Arial"/>
                <w:b/>
                <w:bCs/>
                <w:color w:val="000000"/>
                <w:sz w:val="20"/>
                <w:szCs w:val="20"/>
              </w:rPr>
              <w:t>Understand student reading interests and provide reading, viewing, and listening guidance for young adults founded on knowledge of a wide range of YA literature and an understanding of student culture and development.</w:t>
            </w:r>
          </w:p>
        </w:tc>
        <w:tc>
          <w:tcPr>
            <w:tcW w:w="0" w:type="auto"/>
            <w:tcBorders>
              <w:top w:val="single" w:sz="6" w:space="0" w:color="000000"/>
              <w:left w:val="single" w:sz="6" w:space="0" w:color="000000"/>
              <w:bottom w:val="single" w:sz="6" w:space="0" w:color="000000"/>
              <w:right w:val="single" w:sz="6" w:space="0" w:color="000000"/>
            </w:tcBorders>
            <w:hideMark/>
          </w:tcPr>
          <w:p w14:paraId="46B36B49" w14:textId="77777777" w:rsidR="00C3751C" w:rsidRPr="00C3751C" w:rsidRDefault="00C3751C" w:rsidP="00C3751C">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10f</w:t>
            </w:r>
          </w:p>
        </w:tc>
        <w:tc>
          <w:tcPr>
            <w:tcW w:w="0" w:type="auto"/>
            <w:tcBorders>
              <w:top w:val="single" w:sz="6" w:space="0" w:color="000000"/>
              <w:left w:val="single" w:sz="6" w:space="0" w:color="000000"/>
              <w:bottom w:val="single" w:sz="6" w:space="0" w:color="000000"/>
              <w:right w:val="single" w:sz="6" w:space="0" w:color="000000"/>
            </w:tcBorders>
            <w:hideMark/>
          </w:tcPr>
          <w:p w14:paraId="6C27AD54" w14:textId="77777777" w:rsidR="00C3751C" w:rsidRPr="00C3751C" w:rsidRDefault="00C3751C" w:rsidP="00C3751C">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14:paraId="4931593D"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sz w:val="20"/>
                <w:szCs w:val="20"/>
              </w:rPr>
              <w:t>Teen reader interview</w:t>
            </w:r>
          </w:p>
          <w:p w14:paraId="05395E64"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sz w:val="20"/>
                <w:szCs w:val="20"/>
              </w:rPr>
              <w:t>Interest survey or focus group with analysis</w:t>
            </w:r>
          </w:p>
          <w:p w14:paraId="04E6E505"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sz w:val="20"/>
                <w:szCs w:val="20"/>
              </w:rPr>
              <w:t>Bibliography for a student</w:t>
            </w:r>
          </w:p>
          <w:p w14:paraId="28EC9742" w14:textId="77777777" w:rsidR="00C3751C" w:rsidRPr="00C3751C" w:rsidRDefault="00C3751C" w:rsidP="00C3751C">
            <w:pPr>
              <w:spacing w:line="0" w:lineRule="atLeast"/>
              <w:rPr>
                <w:rFonts w:ascii="Times" w:eastAsiaTheme="minorEastAsia" w:hAnsi="Times"/>
                <w:sz w:val="20"/>
                <w:szCs w:val="20"/>
              </w:rPr>
            </w:pPr>
            <w:r w:rsidRPr="00C3751C">
              <w:rPr>
                <w:rFonts w:ascii="Arial" w:eastAsiaTheme="minorEastAsia" w:hAnsi="Arial" w:cs="Arial"/>
                <w:color w:val="000000"/>
                <w:sz w:val="20"/>
                <w:szCs w:val="20"/>
              </w:rPr>
              <w:t>Comparison paper on themes in classic and contemporary literature</w:t>
            </w:r>
          </w:p>
        </w:tc>
        <w:tc>
          <w:tcPr>
            <w:tcW w:w="0" w:type="auto"/>
            <w:tcBorders>
              <w:top w:val="single" w:sz="6" w:space="0" w:color="000000"/>
              <w:left w:val="single" w:sz="6" w:space="0" w:color="000000"/>
              <w:bottom w:val="single" w:sz="6" w:space="0" w:color="000000"/>
              <w:right w:val="single" w:sz="6" w:space="0" w:color="000000"/>
            </w:tcBorders>
            <w:hideMark/>
          </w:tcPr>
          <w:p w14:paraId="1773796C" w14:textId="77777777" w:rsidR="00C3751C" w:rsidRPr="00C3751C" w:rsidRDefault="00C3751C" w:rsidP="00C3751C">
            <w:pPr>
              <w:rPr>
                <w:rFonts w:ascii="Times" w:hAnsi="Times"/>
                <w:sz w:val="1"/>
                <w:szCs w:val="20"/>
              </w:rPr>
            </w:pPr>
          </w:p>
        </w:tc>
      </w:tr>
      <w:tr w:rsidR="00C3751C" w:rsidRPr="00C3751C" w14:paraId="464B1A93" w14:textId="77777777" w:rsidTr="00C3751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1985C9" w14:textId="77777777" w:rsidR="00C3751C" w:rsidRPr="00C3751C" w:rsidRDefault="00C3751C" w:rsidP="00C3751C">
            <w:pPr>
              <w:spacing w:after="240"/>
              <w:rPr>
                <w:rFonts w:ascii="Times" w:hAnsi="Times"/>
                <w:sz w:val="20"/>
                <w:szCs w:val="20"/>
              </w:rPr>
            </w:pPr>
          </w:p>
          <w:p w14:paraId="752E3AB8" w14:textId="77777777" w:rsidR="00C3751C" w:rsidRPr="00C3751C" w:rsidRDefault="00C3751C" w:rsidP="00C3751C">
            <w:pPr>
              <w:numPr>
                <w:ilvl w:val="0"/>
                <w:numId w:val="11"/>
              </w:numPr>
              <w:spacing w:line="0" w:lineRule="atLeast"/>
              <w:textAlignment w:val="baseline"/>
              <w:rPr>
                <w:rFonts w:ascii="Arial" w:eastAsiaTheme="minorEastAsia" w:hAnsi="Arial" w:cs="Arial"/>
                <w:color w:val="000000"/>
                <w:sz w:val="20"/>
                <w:szCs w:val="20"/>
              </w:rPr>
            </w:pPr>
            <w:r w:rsidRPr="00C3751C">
              <w:rPr>
                <w:rFonts w:ascii="Arial" w:eastAsiaTheme="minorEastAsia" w:hAnsi="Arial" w:cs="Arial"/>
                <w:b/>
                <w:bCs/>
                <w:color w:val="000000"/>
                <w:sz w:val="20"/>
                <w:szCs w:val="20"/>
              </w:rPr>
              <w:t>Read widely and critically contemporary books intended for and/or of interest to young adults</w:t>
            </w:r>
            <w:r w:rsidRPr="00C3751C">
              <w:rPr>
                <w:rFonts w:ascii="Arial" w:eastAsiaTheme="minorEastAsia" w:hAnsi="Arial" w:cs="Arial"/>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8FA8B9" w14:textId="77777777" w:rsidR="00C3751C" w:rsidRPr="00C3751C" w:rsidRDefault="00C3751C" w:rsidP="00C3751C">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10g</w:t>
            </w:r>
          </w:p>
        </w:tc>
        <w:tc>
          <w:tcPr>
            <w:tcW w:w="0" w:type="auto"/>
            <w:tcBorders>
              <w:top w:val="single" w:sz="6" w:space="0" w:color="000000"/>
              <w:left w:val="single" w:sz="6" w:space="0" w:color="000000"/>
              <w:bottom w:val="single" w:sz="6" w:space="0" w:color="000000"/>
              <w:right w:val="single" w:sz="6" w:space="0" w:color="000000"/>
            </w:tcBorders>
            <w:hideMark/>
          </w:tcPr>
          <w:p w14:paraId="674868B1" w14:textId="77777777" w:rsidR="00C3751C" w:rsidRPr="00C3751C" w:rsidRDefault="00C3751C" w:rsidP="00C3751C">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hideMark/>
          </w:tcPr>
          <w:p w14:paraId="5FE543F0" w14:textId="77777777" w:rsidR="00C3751C" w:rsidRPr="00C3751C" w:rsidRDefault="00C3751C" w:rsidP="00C3751C">
            <w:pPr>
              <w:spacing w:line="0" w:lineRule="atLeast"/>
              <w:rPr>
                <w:rFonts w:ascii="Times" w:eastAsiaTheme="minorEastAsia" w:hAnsi="Times"/>
                <w:sz w:val="20"/>
                <w:szCs w:val="20"/>
              </w:rPr>
            </w:pPr>
            <w:r w:rsidRPr="00C3751C">
              <w:rPr>
                <w:rFonts w:ascii="Arial" w:eastAsiaTheme="minorEastAsia" w:hAnsi="Arial" w:cs="Arial"/>
                <w:color w:val="000000"/>
                <w:sz w:val="20"/>
                <w:szCs w:val="20"/>
              </w:rPr>
              <w:t>Bibliography / reading journal with summaries / reviews representing a variety of titles read / listened to for a range of young adults</w:t>
            </w:r>
          </w:p>
        </w:tc>
        <w:tc>
          <w:tcPr>
            <w:tcW w:w="0" w:type="auto"/>
            <w:tcBorders>
              <w:top w:val="single" w:sz="6" w:space="0" w:color="000000"/>
              <w:left w:val="single" w:sz="6" w:space="0" w:color="000000"/>
              <w:bottom w:val="single" w:sz="6" w:space="0" w:color="000000"/>
              <w:right w:val="single" w:sz="6" w:space="0" w:color="000000"/>
            </w:tcBorders>
            <w:hideMark/>
          </w:tcPr>
          <w:p w14:paraId="796C2EC4" w14:textId="77777777" w:rsidR="00C3751C" w:rsidRPr="00C3751C" w:rsidRDefault="00C3751C" w:rsidP="00C3751C">
            <w:pPr>
              <w:rPr>
                <w:rFonts w:ascii="Times" w:hAnsi="Times"/>
                <w:sz w:val="1"/>
                <w:szCs w:val="20"/>
              </w:rPr>
            </w:pPr>
          </w:p>
        </w:tc>
      </w:tr>
      <w:tr w:rsidR="00C3751C" w:rsidRPr="00C3751C" w14:paraId="1784EAE2" w14:textId="77777777" w:rsidTr="00C3751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A475F88" w14:textId="77777777" w:rsidR="00C3751C" w:rsidRPr="00C3751C" w:rsidRDefault="00C3751C" w:rsidP="00C3751C">
            <w:pPr>
              <w:numPr>
                <w:ilvl w:val="0"/>
                <w:numId w:val="12"/>
              </w:numPr>
              <w:spacing w:line="0" w:lineRule="atLeast"/>
              <w:textAlignment w:val="baseline"/>
              <w:rPr>
                <w:rFonts w:ascii="Arial" w:eastAsiaTheme="minorEastAsia" w:hAnsi="Arial" w:cs="Arial"/>
                <w:color w:val="000000"/>
                <w:sz w:val="20"/>
                <w:szCs w:val="20"/>
              </w:rPr>
            </w:pPr>
            <w:r w:rsidRPr="00C3751C">
              <w:rPr>
                <w:rFonts w:ascii="Arial" w:eastAsiaTheme="minorEastAsia" w:hAnsi="Arial" w:cs="Arial"/>
                <w:color w:val="000000"/>
                <w:sz w:val="20"/>
                <w:szCs w:val="20"/>
              </w:rPr>
              <w:t xml:space="preserve">Demonstrate familiarity with selection and evaluation tools for YA materials including awards, best lists, associations and websites </w:t>
            </w:r>
          </w:p>
        </w:tc>
        <w:tc>
          <w:tcPr>
            <w:tcW w:w="0" w:type="auto"/>
            <w:tcBorders>
              <w:top w:val="single" w:sz="6" w:space="0" w:color="000000"/>
              <w:left w:val="single" w:sz="6" w:space="0" w:color="000000"/>
              <w:bottom w:val="single" w:sz="6" w:space="0" w:color="000000"/>
              <w:right w:val="single" w:sz="6" w:space="0" w:color="000000"/>
            </w:tcBorders>
            <w:hideMark/>
          </w:tcPr>
          <w:p w14:paraId="2F28ADFD" w14:textId="77777777" w:rsidR="00C3751C" w:rsidRPr="00C3751C" w:rsidRDefault="00C3751C" w:rsidP="00C3751C">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7a, 7b</w:t>
            </w:r>
          </w:p>
        </w:tc>
        <w:tc>
          <w:tcPr>
            <w:tcW w:w="0" w:type="auto"/>
            <w:tcBorders>
              <w:top w:val="single" w:sz="6" w:space="0" w:color="000000"/>
              <w:left w:val="single" w:sz="6" w:space="0" w:color="000000"/>
              <w:bottom w:val="single" w:sz="6" w:space="0" w:color="000000"/>
              <w:right w:val="single" w:sz="6" w:space="0" w:color="000000"/>
            </w:tcBorders>
            <w:hideMark/>
          </w:tcPr>
          <w:p w14:paraId="46A7849F" w14:textId="77777777" w:rsidR="00C3751C" w:rsidRPr="00C3751C" w:rsidRDefault="00C3751C" w:rsidP="00C3751C">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5.1</w:t>
            </w:r>
          </w:p>
        </w:tc>
        <w:tc>
          <w:tcPr>
            <w:tcW w:w="0" w:type="auto"/>
            <w:tcBorders>
              <w:top w:val="single" w:sz="6" w:space="0" w:color="000000"/>
              <w:left w:val="single" w:sz="6" w:space="0" w:color="000000"/>
              <w:bottom w:val="single" w:sz="6" w:space="0" w:color="000000"/>
              <w:right w:val="single" w:sz="6" w:space="0" w:color="000000"/>
            </w:tcBorders>
            <w:hideMark/>
          </w:tcPr>
          <w:p w14:paraId="2397AD11"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sz w:val="20"/>
                <w:szCs w:val="20"/>
              </w:rPr>
              <w:t>Selection for a particular need / interest</w:t>
            </w:r>
          </w:p>
          <w:p w14:paraId="0CD72ED5"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sz w:val="20"/>
                <w:szCs w:val="20"/>
              </w:rPr>
              <w:t>Create a resource for teachers that includes at least five sources for selecting quality materials for young adults on a  topic.</w:t>
            </w:r>
          </w:p>
          <w:p w14:paraId="362C6A0F" w14:textId="77777777" w:rsidR="00C3751C" w:rsidRPr="00C3751C" w:rsidRDefault="00C3751C" w:rsidP="00C3751C">
            <w:pPr>
              <w:spacing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60EDA2A1" w14:textId="77777777" w:rsidR="00C3751C" w:rsidRPr="00C3751C" w:rsidRDefault="00C3751C" w:rsidP="00C3751C">
            <w:pPr>
              <w:rPr>
                <w:rFonts w:ascii="Times" w:hAnsi="Times"/>
                <w:sz w:val="1"/>
                <w:szCs w:val="20"/>
              </w:rPr>
            </w:pPr>
          </w:p>
        </w:tc>
      </w:tr>
      <w:tr w:rsidR="00C3751C" w:rsidRPr="00C3751C" w14:paraId="20A42093" w14:textId="77777777" w:rsidTr="00C3751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33A542" w14:textId="77777777" w:rsidR="00C3751C" w:rsidRPr="00C3751C" w:rsidRDefault="00C3751C" w:rsidP="00C3751C">
            <w:pPr>
              <w:numPr>
                <w:ilvl w:val="0"/>
                <w:numId w:val="13"/>
              </w:numPr>
              <w:spacing w:line="0" w:lineRule="atLeast"/>
              <w:textAlignment w:val="baseline"/>
              <w:rPr>
                <w:rFonts w:ascii="Arial" w:eastAsiaTheme="minorEastAsia" w:hAnsi="Arial" w:cs="Arial"/>
                <w:color w:val="000000"/>
                <w:sz w:val="20"/>
                <w:szCs w:val="20"/>
              </w:rPr>
            </w:pPr>
            <w:r w:rsidRPr="00C3751C">
              <w:rPr>
                <w:rFonts w:ascii="Arial" w:eastAsiaTheme="minorEastAsia" w:hAnsi="Arial" w:cs="Arial"/>
                <w:color w:val="000000"/>
                <w:sz w:val="20"/>
                <w:szCs w:val="20"/>
              </w:rPr>
              <w:t xml:space="preserve">Explore and develop effective promotional and programming techniques such as book talking to promote reading with adolescents </w:t>
            </w:r>
          </w:p>
        </w:tc>
        <w:tc>
          <w:tcPr>
            <w:tcW w:w="0" w:type="auto"/>
            <w:tcBorders>
              <w:top w:val="single" w:sz="6" w:space="0" w:color="000000"/>
              <w:left w:val="single" w:sz="6" w:space="0" w:color="000000"/>
              <w:bottom w:val="single" w:sz="6" w:space="0" w:color="000000"/>
              <w:right w:val="single" w:sz="6" w:space="0" w:color="000000"/>
            </w:tcBorders>
            <w:hideMark/>
          </w:tcPr>
          <w:p w14:paraId="1557C7EB" w14:textId="77777777" w:rsidR="00C3751C" w:rsidRPr="00C3751C" w:rsidRDefault="00C3751C" w:rsidP="00C3751C">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10f</w:t>
            </w:r>
          </w:p>
        </w:tc>
        <w:tc>
          <w:tcPr>
            <w:tcW w:w="0" w:type="auto"/>
            <w:tcBorders>
              <w:top w:val="single" w:sz="6" w:space="0" w:color="000000"/>
              <w:left w:val="single" w:sz="6" w:space="0" w:color="000000"/>
              <w:bottom w:val="single" w:sz="6" w:space="0" w:color="000000"/>
              <w:right w:val="single" w:sz="6" w:space="0" w:color="000000"/>
            </w:tcBorders>
            <w:hideMark/>
          </w:tcPr>
          <w:p w14:paraId="639D4E46" w14:textId="77777777" w:rsidR="00C3751C" w:rsidRPr="00C3751C" w:rsidRDefault="00C3751C" w:rsidP="00C3751C">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hideMark/>
          </w:tcPr>
          <w:p w14:paraId="24D0AD58"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sz w:val="20"/>
                <w:szCs w:val="20"/>
              </w:rPr>
              <w:t>Reading promotion activity and discussion of impact</w:t>
            </w:r>
          </w:p>
          <w:p w14:paraId="7496E19B"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sz w:val="20"/>
                <w:szCs w:val="20"/>
              </w:rPr>
              <w:t>Book talks script / video and discussion of impact</w:t>
            </w:r>
          </w:p>
          <w:p w14:paraId="5B59F2F0"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sz w:val="20"/>
                <w:szCs w:val="20"/>
              </w:rPr>
              <w:t>Display photo, description, and discussion of impact</w:t>
            </w:r>
          </w:p>
          <w:p w14:paraId="24C9D64D" w14:textId="77777777" w:rsidR="00C3751C" w:rsidRPr="00C3751C" w:rsidRDefault="00C3751C" w:rsidP="00C3751C">
            <w:pPr>
              <w:spacing w:line="0" w:lineRule="atLeast"/>
              <w:rPr>
                <w:rFonts w:ascii="Times" w:eastAsiaTheme="minorEastAsia" w:hAnsi="Times"/>
                <w:sz w:val="20"/>
                <w:szCs w:val="20"/>
              </w:rPr>
            </w:pPr>
            <w:r w:rsidRPr="00C3751C">
              <w:rPr>
                <w:rFonts w:ascii="Arial" w:eastAsiaTheme="minorEastAsia" w:hAnsi="Arial" w:cs="Arial"/>
                <w:color w:val="000000"/>
                <w:sz w:val="20"/>
                <w:szCs w:val="20"/>
              </w:rPr>
              <w:t>Book club link and/or description and discussion of impact</w:t>
            </w:r>
          </w:p>
        </w:tc>
        <w:tc>
          <w:tcPr>
            <w:tcW w:w="0" w:type="auto"/>
            <w:tcBorders>
              <w:top w:val="single" w:sz="6" w:space="0" w:color="000000"/>
              <w:left w:val="single" w:sz="6" w:space="0" w:color="000000"/>
              <w:bottom w:val="single" w:sz="6" w:space="0" w:color="000000"/>
              <w:right w:val="single" w:sz="6" w:space="0" w:color="000000"/>
            </w:tcBorders>
            <w:hideMark/>
          </w:tcPr>
          <w:p w14:paraId="6E2F1E23" w14:textId="77777777" w:rsidR="00C3751C" w:rsidRPr="00C3751C" w:rsidRDefault="00C3751C" w:rsidP="00C3751C">
            <w:pPr>
              <w:rPr>
                <w:rFonts w:ascii="Times" w:hAnsi="Times"/>
                <w:sz w:val="1"/>
                <w:szCs w:val="20"/>
              </w:rPr>
            </w:pPr>
          </w:p>
        </w:tc>
      </w:tr>
      <w:tr w:rsidR="00C3751C" w:rsidRPr="00C3751C" w14:paraId="4AF6A7F2" w14:textId="77777777" w:rsidTr="00C3751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382649E" w14:textId="77777777" w:rsidR="00C3751C" w:rsidRPr="00C3751C" w:rsidRDefault="00C3751C" w:rsidP="00C3751C">
            <w:pPr>
              <w:numPr>
                <w:ilvl w:val="0"/>
                <w:numId w:val="14"/>
              </w:numPr>
              <w:spacing w:line="0" w:lineRule="atLeast"/>
              <w:textAlignment w:val="baseline"/>
              <w:rPr>
                <w:rFonts w:ascii="Arial" w:eastAsiaTheme="minorEastAsia" w:hAnsi="Arial" w:cs="Arial"/>
                <w:color w:val="000000"/>
                <w:sz w:val="20"/>
                <w:szCs w:val="20"/>
              </w:rPr>
            </w:pPr>
            <w:r w:rsidRPr="00C3751C">
              <w:rPr>
                <w:rFonts w:ascii="Arial" w:eastAsiaTheme="minorEastAsia" w:hAnsi="Arial" w:cs="Arial"/>
                <w:b/>
                <w:bCs/>
                <w:color w:val="000000"/>
                <w:sz w:val="20"/>
                <w:szCs w:val="20"/>
              </w:rPr>
              <w:t xml:space="preserve">Explore controversial issues and trends related to young adult literature and the challenges faced by young adults. Discuss the role of intellectual freedom in allowing young adults to explore literature addressing controversial issues. </w:t>
            </w:r>
          </w:p>
        </w:tc>
        <w:tc>
          <w:tcPr>
            <w:tcW w:w="0" w:type="auto"/>
            <w:tcBorders>
              <w:top w:val="single" w:sz="6" w:space="0" w:color="000000"/>
              <w:left w:val="single" w:sz="6" w:space="0" w:color="000000"/>
              <w:bottom w:val="single" w:sz="6" w:space="0" w:color="000000"/>
              <w:right w:val="single" w:sz="6" w:space="0" w:color="000000"/>
            </w:tcBorders>
            <w:hideMark/>
          </w:tcPr>
          <w:p w14:paraId="4C5AEA99" w14:textId="77777777" w:rsidR="00C3751C" w:rsidRPr="00C3751C" w:rsidRDefault="00C3751C" w:rsidP="00C3751C">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10g, 6g</w:t>
            </w:r>
          </w:p>
        </w:tc>
        <w:tc>
          <w:tcPr>
            <w:tcW w:w="0" w:type="auto"/>
            <w:tcBorders>
              <w:top w:val="single" w:sz="6" w:space="0" w:color="000000"/>
              <w:left w:val="single" w:sz="6" w:space="0" w:color="000000"/>
              <w:bottom w:val="single" w:sz="6" w:space="0" w:color="000000"/>
              <w:right w:val="single" w:sz="6" w:space="0" w:color="000000"/>
            </w:tcBorders>
            <w:hideMark/>
          </w:tcPr>
          <w:p w14:paraId="56E6CA52" w14:textId="77777777" w:rsidR="00C3751C" w:rsidRPr="00C3751C" w:rsidRDefault="00C3751C" w:rsidP="00C3751C">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2.1, 2.3, 5.2</w:t>
            </w:r>
          </w:p>
        </w:tc>
        <w:tc>
          <w:tcPr>
            <w:tcW w:w="0" w:type="auto"/>
            <w:tcBorders>
              <w:top w:val="single" w:sz="6" w:space="0" w:color="000000"/>
              <w:left w:val="single" w:sz="6" w:space="0" w:color="000000"/>
              <w:bottom w:val="single" w:sz="6" w:space="0" w:color="000000"/>
              <w:right w:val="single" w:sz="6" w:space="0" w:color="000000"/>
            </w:tcBorders>
            <w:hideMark/>
          </w:tcPr>
          <w:p w14:paraId="6EEC845A"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sz w:val="20"/>
                <w:szCs w:val="20"/>
              </w:rPr>
              <w:t>Analysis and classroom use of controversial book</w:t>
            </w:r>
          </w:p>
          <w:p w14:paraId="029E655D" w14:textId="77777777" w:rsidR="00C3751C" w:rsidRPr="00C3751C" w:rsidRDefault="00C3751C" w:rsidP="00C3751C">
            <w:pPr>
              <w:rPr>
                <w:rFonts w:ascii="Times" w:hAnsi="Times"/>
                <w:sz w:val="20"/>
                <w:szCs w:val="20"/>
              </w:rPr>
            </w:pPr>
          </w:p>
          <w:p w14:paraId="11A34D39"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sz w:val="20"/>
                <w:szCs w:val="20"/>
              </w:rPr>
              <w:t>Evidence of use of controversial or sensitive book with young adults</w:t>
            </w:r>
          </w:p>
          <w:p w14:paraId="40D62C2C" w14:textId="77777777" w:rsidR="00C3751C" w:rsidRPr="00C3751C" w:rsidRDefault="00C3751C" w:rsidP="00C3751C">
            <w:pPr>
              <w:rPr>
                <w:rFonts w:ascii="Times" w:hAnsi="Times"/>
                <w:sz w:val="20"/>
                <w:szCs w:val="20"/>
              </w:rPr>
            </w:pPr>
          </w:p>
          <w:p w14:paraId="736961C2" w14:textId="77777777" w:rsidR="00C3751C" w:rsidRPr="00C3751C" w:rsidRDefault="00C3751C" w:rsidP="00C3751C">
            <w:pPr>
              <w:rPr>
                <w:rFonts w:ascii="Times" w:eastAsiaTheme="minorEastAsia" w:hAnsi="Times"/>
                <w:sz w:val="20"/>
                <w:szCs w:val="20"/>
              </w:rPr>
            </w:pPr>
            <w:r w:rsidRPr="00C3751C">
              <w:rPr>
                <w:rFonts w:ascii="Arial" w:eastAsiaTheme="minorEastAsia" w:hAnsi="Arial" w:cs="Arial"/>
                <w:color w:val="000000"/>
                <w:sz w:val="20"/>
                <w:szCs w:val="20"/>
              </w:rPr>
              <w:t>Evidence of addressing a book challenge</w:t>
            </w:r>
          </w:p>
          <w:p w14:paraId="2CD83E26" w14:textId="77777777" w:rsidR="00C3751C" w:rsidRPr="00C3751C" w:rsidRDefault="00C3751C" w:rsidP="00C3751C">
            <w:pPr>
              <w:spacing w:line="0" w:lineRule="atLeast"/>
              <w:rPr>
                <w:rFonts w:ascii="Times"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7ED4F637" w14:textId="77777777" w:rsidR="00C3751C" w:rsidRPr="00C3751C" w:rsidRDefault="00C3751C" w:rsidP="00C3751C">
            <w:pPr>
              <w:spacing w:after="240"/>
              <w:rPr>
                <w:rFonts w:ascii="Times" w:hAnsi="Times"/>
                <w:sz w:val="1"/>
                <w:szCs w:val="20"/>
              </w:rPr>
            </w:pPr>
          </w:p>
        </w:tc>
      </w:tr>
      <w:tr w:rsidR="00C3751C" w:rsidRPr="00C3751C" w14:paraId="7791B13B" w14:textId="77777777" w:rsidTr="00C3751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95D470" w14:textId="77777777" w:rsidR="00C3751C" w:rsidRPr="00C3751C" w:rsidRDefault="00C3751C" w:rsidP="00C3751C">
            <w:pPr>
              <w:numPr>
                <w:ilvl w:val="0"/>
                <w:numId w:val="15"/>
              </w:numPr>
              <w:spacing w:line="0" w:lineRule="atLeast"/>
              <w:textAlignment w:val="baseline"/>
              <w:rPr>
                <w:rFonts w:ascii="Arial" w:eastAsiaTheme="minorEastAsia" w:hAnsi="Arial" w:cs="Arial"/>
                <w:color w:val="000000"/>
                <w:sz w:val="20"/>
                <w:szCs w:val="20"/>
              </w:rPr>
            </w:pPr>
            <w:r w:rsidRPr="00C3751C">
              <w:rPr>
                <w:rFonts w:ascii="Arial" w:eastAsiaTheme="minorEastAsia" w:hAnsi="Arial" w:cs="Arial"/>
                <w:color w:val="000000"/>
                <w:sz w:val="20"/>
                <w:szCs w:val="20"/>
              </w:rPr>
              <w:t>Monitors, assesses and employs existing and emerging technologies in the field</w:t>
            </w:r>
          </w:p>
        </w:tc>
        <w:tc>
          <w:tcPr>
            <w:tcW w:w="0" w:type="auto"/>
            <w:tcBorders>
              <w:top w:val="single" w:sz="6" w:space="0" w:color="000000"/>
              <w:left w:val="single" w:sz="6" w:space="0" w:color="000000"/>
              <w:bottom w:val="single" w:sz="6" w:space="0" w:color="000000"/>
              <w:right w:val="single" w:sz="6" w:space="0" w:color="000000"/>
            </w:tcBorders>
            <w:hideMark/>
          </w:tcPr>
          <w:p w14:paraId="5603D19C" w14:textId="77777777" w:rsidR="00C3751C" w:rsidRPr="00C3751C" w:rsidRDefault="00C3751C" w:rsidP="00C3751C">
            <w:pPr>
              <w:spacing w:line="0" w:lineRule="atLeast"/>
              <w:ind w:left="359"/>
              <w:rPr>
                <w:rFonts w:ascii="Times" w:eastAsiaTheme="minorEastAsia" w:hAnsi="Times"/>
                <w:sz w:val="20"/>
                <w:szCs w:val="20"/>
              </w:rPr>
            </w:pPr>
            <w:r w:rsidRPr="00C3751C">
              <w:rPr>
                <w:rFonts w:ascii="Arial" w:eastAsiaTheme="minorEastAsia" w:hAnsi="Arial" w:cs="Arial"/>
                <w:color w:val="000000"/>
                <w:sz w:val="20"/>
                <w:szCs w:val="20"/>
              </w:rPr>
              <w:t>10i</w:t>
            </w:r>
          </w:p>
        </w:tc>
        <w:tc>
          <w:tcPr>
            <w:tcW w:w="0" w:type="auto"/>
            <w:tcBorders>
              <w:top w:val="single" w:sz="6" w:space="0" w:color="000000"/>
              <w:left w:val="single" w:sz="6" w:space="0" w:color="000000"/>
              <w:bottom w:val="single" w:sz="6" w:space="0" w:color="000000"/>
              <w:right w:val="single" w:sz="6" w:space="0" w:color="000000"/>
            </w:tcBorders>
            <w:hideMark/>
          </w:tcPr>
          <w:p w14:paraId="6B8D3080" w14:textId="77777777" w:rsidR="00C3751C" w:rsidRPr="00C3751C" w:rsidRDefault="00C3751C" w:rsidP="00C3751C">
            <w:pPr>
              <w:spacing w:line="0" w:lineRule="atLeast"/>
              <w:ind w:left="345"/>
              <w:rPr>
                <w:rFonts w:ascii="Times" w:eastAsiaTheme="minorEastAsia" w:hAnsi="Times"/>
                <w:sz w:val="20"/>
                <w:szCs w:val="20"/>
              </w:rPr>
            </w:pPr>
            <w:r w:rsidRPr="00C3751C">
              <w:rPr>
                <w:rFonts w:ascii="Arial" w:eastAsiaTheme="minorEastAsia" w:hAnsi="Arial" w:cs="Arial"/>
                <w:color w:val="000000"/>
                <w:sz w:val="20"/>
                <w:szCs w:val="20"/>
              </w:rPr>
              <w:t>2.1, 2.3</w:t>
            </w:r>
          </w:p>
        </w:tc>
        <w:tc>
          <w:tcPr>
            <w:tcW w:w="0" w:type="auto"/>
            <w:tcBorders>
              <w:top w:val="single" w:sz="6" w:space="0" w:color="000000"/>
              <w:left w:val="single" w:sz="6" w:space="0" w:color="000000"/>
              <w:bottom w:val="single" w:sz="6" w:space="0" w:color="000000"/>
              <w:right w:val="single" w:sz="6" w:space="0" w:color="000000"/>
            </w:tcBorders>
            <w:hideMark/>
          </w:tcPr>
          <w:p w14:paraId="228A8EBF" w14:textId="77777777" w:rsidR="00C3751C" w:rsidRPr="00C3751C" w:rsidRDefault="00C3751C" w:rsidP="00C3751C">
            <w:pPr>
              <w:spacing w:line="0" w:lineRule="atLeast"/>
              <w:ind w:left="360" w:hanging="360"/>
              <w:rPr>
                <w:rFonts w:ascii="Times" w:eastAsiaTheme="minorEastAsia" w:hAnsi="Times"/>
                <w:sz w:val="20"/>
                <w:szCs w:val="20"/>
              </w:rPr>
            </w:pPr>
            <w:r w:rsidRPr="00C3751C">
              <w:rPr>
                <w:rFonts w:ascii="Arial" w:eastAsiaTheme="minorEastAsia" w:hAnsi="Arial" w:cs="Arial"/>
                <w:color w:val="000000"/>
                <w:sz w:val="20"/>
                <w:szCs w:val="20"/>
              </w:rPr>
              <w:t>Activities or selection of digital, audio, or visual materials</w:t>
            </w:r>
          </w:p>
        </w:tc>
        <w:tc>
          <w:tcPr>
            <w:tcW w:w="0" w:type="auto"/>
            <w:tcBorders>
              <w:top w:val="single" w:sz="6" w:space="0" w:color="000000"/>
              <w:left w:val="single" w:sz="6" w:space="0" w:color="000000"/>
              <w:bottom w:val="single" w:sz="6" w:space="0" w:color="000000"/>
              <w:right w:val="single" w:sz="6" w:space="0" w:color="000000"/>
            </w:tcBorders>
            <w:hideMark/>
          </w:tcPr>
          <w:p w14:paraId="3892ECC2" w14:textId="77777777" w:rsidR="00C3751C" w:rsidRPr="00C3751C" w:rsidRDefault="00C3751C" w:rsidP="00C3751C">
            <w:pPr>
              <w:spacing w:after="240"/>
              <w:rPr>
                <w:rFonts w:ascii="Times" w:hAnsi="Times"/>
                <w:sz w:val="1"/>
                <w:szCs w:val="20"/>
              </w:rPr>
            </w:pPr>
          </w:p>
        </w:tc>
      </w:tr>
      <w:tr w:rsidR="00C3751C" w:rsidRPr="00C3751C" w14:paraId="6D2971E7" w14:textId="77777777" w:rsidTr="00C3751C">
        <w:tc>
          <w:tcPr>
            <w:tcW w:w="0" w:type="auto"/>
            <w:tcBorders>
              <w:top w:val="single" w:sz="6" w:space="0" w:color="000000"/>
              <w:left w:val="single" w:sz="2" w:space="0" w:color="000000"/>
              <w:bottom w:val="single" w:sz="2" w:space="0" w:color="000000"/>
              <w:right w:val="single" w:sz="6" w:space="0" w:color="000000"/>
            </w:tcBorders>
            <w:hideMark/>
          </w:tcPr>
          <w:p w14:paraId="2B490DB6" w14:textId="77777777" w:rsidR="00C3751C" w:rsidRPr="00C3751C" w:rsidRDefault="00C3751C" w:rsidP="00C3751C">
            <w:pPr>
              <w:numPr>
                <w:ilvl w:val="0"/>
                <w:numId w:val="16"/>
              </w:numPr>
              <w:spacing w:line="0" w:lineRule="atLeast"/>
              <w:textAlignment w:val="baseline"/>
              <w:rPr>
                <w:rFonts w:ascii="Arial" w:eastAsiaTheme="minorEastAsia" w:hAnsi="Arial" w:cs="Arial"/>
                <w:color w:val="000000"/>
                <w:sz w:val="20"/>
                <w:szCs w:val="20"/>
              </w:rPr>
            </w:pPr>
            <w:r w:rsidRPr="00C3751C">
              <w:rPr>
                <w:rFonts w:ascii="Arial" w:eastAsiaTheme="minorEastAsia" w:hAnsi="Arial" w:cs="Arial"/>
                <w:color w:val="000000"/>
                <w:sz w:val="20"/>
                <w:szCs w:val="20"/>
              </w:rPr>
              <w:t>Demonstrate the ability to keep current with the field</w:t>
            </w:r>
          </w:p>
        </w:tc>
        <w:tc>
          <w:tcPr>
            <w:tcW w:w="0" w:type="auto"/>
            <w:tcBorders>
              <w:top w:val="single" w:sz="6" w:space="0" w:color="000000"/>
              <w:left w:val="single" w:sz="6" w:space="0" w:color="000000"/>
              <w:bottom w:val="single" w:sz="6" w:space="0" w:color="000000"/>
              <w:right w:val="single" w:sz="6" w:space="0" w:color="000000"/>
            </w:tcBorders>
            <w:hideMark/>
          </w:tcPr>
          <w:p w14:paraId="2C9FBA89" w14:textId="77777777" w:rsidR="00C3751C" w:rsidRPr="00C3751C" w:rsidRDefault="00C3751C" w:rsidP="00C3751C">
            <w:pPr>
              <w:rPr>
                <w:rFonts w:ascii="Times" w:hAnsi="Times"/>
                <w:sz w:val="1"/>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06C3F530" w14:textId="77777777" w:rsidR="00C3751C" w:rsidRPr="00C3751C" w:rsidRDefault="00C3751C" w:rsidP="00C3751C">
            <w:pPr>
              <w:rPr>
                <w:rFonts w:ascii="Times" w:hAnsi="Times"/>
                <w:sz w:val="1"/>
                <w:szCs w:val="20"/>
              </w:rPr>
            </w:pPr>
          </w:p>
        </w:tc>
        <w:tc>
          <w:tcPr>
            <w:tcW w:w="0" w:type="auto"/>
            <w:tcBorders>
              <w:top w:val="single" w:sz="6" w:space="0" w:color="000000"/>
              <w:left w:val="single" w:sz="6" w:space="0" w:color="000000"/>
              <w:bottom w:val="single" w:sz="6" w:space="0" w:color="000000"/>
              <w:right w:val="single" w:sz="6" w:space="0" w:color="000000"/>
            </w:tcBorders>
            <w:hideMark/>
          </w:tcPr>
          <w:p w14:paraId="26A1D6A1" w14:textId="77777777" w:rsidR="00C3751C" w:rsidRPr="00C3751C" w:rsidRDefault="00C3751C" w:rsidP="00C3751C">
            <w:pPr>
              <w:spacing w:line="0" w:lineRule="atLeast"/>
              <w:ind w:left="360" w:hanging="360"/>
              <w:rPr>
                <w:rFonts w:ascii="Times" w:eastAsiaTheme="minorEastAsia" w:hAnsi="Times"/>
                <w:sz w:val="20"/>
                <w:szCs w:val="20"/>
              </w:rPr>
            </w:pPr>
            <w:r w:rsidRPr="00C3751C">
              <w:rPr>
                <w:rFonts w:ascii="Arial" w:eastAsiaTheme="minorEastAsia" w:hAnsi="Arial" w:cs="Arial"/>
                <w:color w:val="000000"/>
                <w:sz w:val="20"/>
                <w:szCs w:val="20"/>
              </w:rPr>
              <w:t>Identification of resources, people, and organizations to keep current on the topics (PLN)</w:t>
            </w:r>
          </w:p>
        </w:tc>
        <w:tc>
          <w:tcPr>
            <w:tcW w:w="0" w:type="auto"/>
            <w:tcBorders>
              <w:top w:val="single" w:sz="6" w:space="0" w:color="000000"/>
              <w:left w:val="single" w:sz="6" w:space="0" w:color="000000"/>
              <w:bottom w:val="single" w:sz="6" w:space="0" w:color="000000"/>
              <w:right w:val="single" w:sz="6" w:space="0" w:color="000000"/>
            </w:tcBorders>
            <w:hideMark/>
          </w:tcPr>
          <w:p w14:paraId="29B3AE10" w14:textId="77777777" w:rsidR="00C3751C" w:rsidRPr="00C3751C" w:rsidRDefault="00C3751C" w:rsidP="00C3751C">
            <w:pPr>
              <w:rPr>
                <w:rFonts w:ascii="Times" w:hAnsi="Times"/>
                <w:sz w:val="1"/>
                <w:szCs w:val="20"/>
              </w:rPr>
            </w:pPr>
          </w:p>
        </w:tc>
      </w:tr>
    </w:tbl>
    <w:p w14:paraId="6A039FCE" w14:textId="77777777" w:rsidR="00C3751C" w:rsidRPr="00C3751C" w:rsidRDefault="00C3751C" w:rsidP="00C3751C">
      <w:pPr>
        <w:rPr>
          <w:rFonts w:ascii="Times" w:hAnsi="Times"/>
          <w:sz w:val="20"/>
          <w:szCs w:val="20"/>
        </w:rPr>
      </w:pPr>
    </w:p>
    <w:p w14:paraId="23587946" w14:textId="77777777" w:rsidR="00C3751C" w:rsidRPr="006E3455" w:rsidRDefault="00C3751C" w:rsidP="0043283E">
      <w:pPr>
        <w:rPr>
          <w:rFonts w:asciiTheme="minorHAnsi" w:hAnsiTheme="minorHAnsi"/>
          <w:b/>
        </w:rPr>
      </w:pPr>
    </w:p>
    <w:p w14:paraId="2E7D345A" w14:textId="77777777" w:rsidR="0043283E" w:rsidRPr="006E3455" w:rsidRDefault="0043283E" w:rsidP="0043283E">
      <w:pPr>
        <w:rPr>
          <w:rFonts w:asciiTheme="minorHAnsi" w:hAnsiTheme="minorHAnsi"/>
        </w:rPr>
      </w:pPr>
    </w:p>
    <w:p w14:paraId="144E1B24" w14:textId="77777777" w:rsidR="0043283E" w:rsidRPr="006E3455" w:rsidRDefault="0043283E" w:rsidP="0043283E">
      <w:pPr>
        <w:rPr>
          <w:rFonts w:asciiTheme="minorHAnsi" w:hAnsiTheme="minorHAnsi"/>
        </w:rPr>
      </w:pPr>
    </w:p>
    <w:p w14:paraId="137401A2" w14:textId="77777777" w:rsidR="00073E60" w:rsidRPr="006E3455" w:rsidRDefault="00073E60">
      <w:pPr>
        <w:rPr>
          <w:rFonts w:asciiTheme="minorHAnsi" w:hAnsiTheme="minorHAnsi"/>
        </w:rPr>
      </w:pPr>
    </w:p>
    <w:sectPr w:rsidR="00073E60" w:rsidRPr="006E3455" w:rsidSect="0035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60A84"/>
    <w:multiLevelType w:val="hybridMultilevel"/>
    <w:tmpl w:val="6C06A3AC"/>
    <w:lvl w:ilvl="0" w:tplc="DCA43F36">
      <w:start w:val="1"/>
      <w:numFmt w:val="bullet"/>
      <w:lvlText w:val=""/>
      <w:lvlJc w:val="left"/>
      <w:pPr>
        <w:tabs>
          <w:tab w:val="num" w:pos="540"/>
        </w:tabs>
        <w:ind w:left="540" w:hanging="360"/>
      </w:pPr>
      <w:rPr>
        <w:rFonts w:ascii="Symbol" w:eastAsia="Times New Roman" w:hAnsi="Symbol"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94E3706"/>
    <w:multiLevelType w:val="hybridMultilevel"/>
    <w:tmpl w:val="3080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836"/>
    <w:multiLevelType w:val="hybridMultilevel"/>
    <w:tmpl w:val="F938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C1329"/>
    <w:multiLevelType w:val="hybridMultilevel"/>
    <w:tmpl w:val="8D0EEB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77832"/>
    <w:multiLevelType w:val="multilevel"/>
    <w:tmpl w:val="CCEE62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285FEF"/>
    <w:multiLevelType w:val="multilevel"/>
    <w:tmpl w:val="600C1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E7FEA"/>
    <w:multiLevelType w:val="hybridMultilevel"/>
    <w:tmpl w:val="BF70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C4223"/>
    <w:multiLevelType w:val="multilevel"/>
    <w:tmpl w:val="EB1C4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FD3800"/>
    <w:multiLevelType w:val="multilevel"/>
    <w:tmpl w:val="459E49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433806"/>
    <w:multiLevelType w:val="multilevel"/>
    <w:tmpl w:val="F5EAC4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6F758F"/>
    <w:multiLevelType w:val="hybridMultilevel"/>
    <w:tmpl w:val="8CF6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470915"/>
    <w:multiLevelType w:val="multilevel"/>
    <w:tmpl w:val="4E8E25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0D36FB"/>
    <w:multiLevelType w:val="hybridMultilevel"/>
    <w:tmpl w:val="3320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DE2986"/>
    <w:multiLevelType w:val="multilevel"/>
    <w:tmpl w:val="4E6AC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997EBC"/>
    <w:multiLevelType w:val="hybridMultilevel"/>
    <w:tmpl w:val="75D4B294"/>
    <w:lvl w:ilvl="0" w:tplc="8A64C31A">
      <w:start w:val="1"/>
      <w:numFmt w:val="decimal"/>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EA1AFA"/>
    <w:multiLevelType w:val="multilevel"/>
    <w:tmpl w:val="3224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3"/>
  </w:num>
  <w:num w:numId="4">
    <w:abstractNumId w:val="11"/>
  </w:num>
  <w:num w:numId="5">
    <w:abstractNumId w:val="1"/>
  </w:num>
  <w:num w:numId="6">
    <w:abstractNumId w:val="3"/>
  </w:num>
  <w:num w:numId="7">
    <w:abstractNumId w:val="2"/>
  </w:num>
  <w:num w:numId="8">
    <w:abstractNumId w:val="0"/>
  </w:num>
  <w:num w:numId="9">
    <w:abstractNumId w:val="16"/>
  </w:num>
  <w:num w:numId="10">
    <w:abstractNumId w:val="8"/>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3E"/>
    <w:rsid w:val="0004612A"/>
    <w:rsid w:val="00073E60"/>
    <w:rsid w:val="00227540"/>
    <w:rsid w:val="003545F5"/>
    <w:rsid w:val="003D425A"/>
    <w:rsid w:val="003E524F"/>
    <w:rsid w:val="0043283E"/>
    <w:rsid w:val="004F6B46"/>
    <w:rsid w:val="00551765"/>
    <w:rsid w:val="006E3455"/>
    <w:rsid w:val="008D716A"/>
    <w:rsid w:val="00B1558C"/>
    <w:rsid w:val="00C3751C"/>
    <w:rsid w:val="00C7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34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3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283E"/>
    <w:rPr>
      <w:color w:val="0000FF"/>
      <w:u w:val="single"/>
    </w:rPr>
  </w:style>
  <w:style w:type="paragraph" w:styleId="ListParagraph">
    <w:name w:val="List Paragraph"/>
    <w:basedOn w:val="Normal"/>
    <w:uiPriority w:val="34"/>
    <w:qFormat/>
    <w:rsid w:val="0043283E"/>
    <w:pPr>
      <w:ind w:left="720"/>
      <w:contextualSpacing/>
    </w:pPr>
  </w:style>
  <w:style w:type="character" w:styleId="Strong">
    <w:name w:val="Strong"/>
    <w:basedOn w:val="DefaultParagraphFont"/>
    <w:qFormat/>
    <w:rsid w:val="0043283E"/>
    <w:rPr>
      <w:b/>
      <w:bCs/>
    </w:rPr>
  </w:style>
  <w:style w:type="table" w:styleId="TableGrid">
    <w:name w:val="Table Grid"/>
    <w:basedOn w:val="TableNormal"/>
    <w:uiPriority w:val="59"/>
    <w:rsid w:val="0043283E"/>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2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83E"/>
    <w:rPr>
      <w:rFonts w:ascii="Lucida Grande" w:eastAsia="Times New Roman" w:hAnsi="Lucida Grande" w:cs="Lucida Grande"/>
      <w:sz w:val="18"/>
      <w:szCs w:val="18"/>
    </w:rPr>
  </w:style>
  <w:style w:type="paragraph" w:styleId="NormalWeb">
    <w:name w:val="Normal (Web)"/>
    <w:basedOn w:val="Normal"/>
    <w:uiPriority w:val="99"/>
    <w:unhideWhenUsed/>
    <w:rsid w:val="00C3751C"/>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C375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3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283E"/>
    <w:rPr>
      <w:color w:val="0000FF"/>
      <w:u w:val="single"/>
    </w:rPr>
  </w:style>
  <w:style w:type="paragraph" w:styleId="ListParagraph">
    <w:name w:val="List Paragraph"/>
    <w:basedOn w:val="Normal"/>
    <w:uiPriority w:val="34"/>
    <w:qFormat/>
    <w:rsid w:val="0043283E"/>
    <w:pPr>
      <w:ind w:left="720"/>
      <w:contextualSpacing/>
    </w:pPr>
  </w:style>
  <w:style w:type="character" w:styleId="Strong">
    <w:name w:val="Strong"/>
    <w:basedOn w:val="DefaultParagraphFont"/>
    <w:qFormat/>
    <w:rsid w:val="0043283E"/>
    <w:rPr>
      <w:b/>
      <w:bCs/>
    </w:rPr>
  </w:style>
  <w:style w:type="table" w:styleId="TableGrid">
    <w:name w:val="Table Grid"/>
    <w:basedOn w:val="TableNormal"/>
    <w:uiPriority w:val="59"/>
    <w:rsid w:val="0043283E"/>
    <w:rPr>
      <w:rFonts w:eastAsiaTheme="minorHAns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28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83E"/>
    <w:rPr>
      <w:rFonts w:ascii="Lucida Grande" w:eastAsia="Times New Roman" w:hAnsi="Lucida Grande" w:cs="Lucida Grande"/>
      <w:sz w:val="18"/>
      <w:szCs w:val="18"/>
    </w:rPr>
  </w:style>
  <w:style w:type="paragraph" w:styleId="NormalWeb">
    <w:name w:val="Normal (Web)"/>
    <w:basedOn w:val="Normal"/>
    <w:uiPriority w:val="99"/>
    <w:unhideWhenUsed/>
    <w:rsid w:val="00C3751C"/>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C3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3361">
      <w:bodyDiv w:val="1"/>
      <w:marLeft w:val="0"/>
      <w:marRight w:val="0"/>
      <w:marTop w:val="0"/>
      <w:marBottom w:val="0"/>
      <w:divBdr>
        <w:top w:val="none" w:sz="0" w:space="0" w:color="auto"/>
        <w:left w:val="none" w:sz="0" w:space="0" w:color="auto"/>
        <w:bottom w:val="none" w:sz="0" w:space="0" w:color="auto"/>
        <w:right w:val="none" w:sz="0" w:space="0" w:color="auto"/>
      </w:divBdr>
      <w:divsChild>
        <w:div w:id="1579824045">
          <w:marLeft w:val="-10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2324</Words>
  <Characters>13248</Characters>
  <Application>Microsoft Macintosh Word</Application>
  <DocSecurity>0</DocSecurity>
  <Lines>110</Lines>
  <Paragraphs>31</Paragraphs>
  <ScaleCrop>false</ScaleCrop>
  <Company>UW Oshkosh</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UW Oshkosh</cp:lastModifiedBy>
  <cp:revision>5</cp:revision>
  <dcterms:created xsi:type="dcterms:W3CDTF">2015-08-28T23:40:00Z</dcterms:created>
  <dcterms:modified xsi:type="dcterms:W3CDTF">2015-09-03T14:38:00Z</dcterms:modified>
</cp:coreProperties>
</file>